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4EAD" w14:textId="71863466" w:rsidR="003358F1" w:rsidRPr="00724671" w:rsidRDefault="006267F9" w:rsidP="00E465B5">
      <w:pPr>
        <w:pStyle w:val="Title"/>
        <w:rPr>
          <w:rFonts w:ascii="Arial" w:hAnsi="Arial"/>
          <w:sz w:val="28"/>
          <w:szCs w:val="28"/>
        </w:rPr>
      </w:pPr>
      <w:r w:rsidRPr="006267F9">
        <w:rPr>
          <w:rFonts w:ascii="Arial" w:hAnsi="Arial"/>
          <w:caps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8816E33" wp14:editId="6C7CC882">
            <wp:simplePos x="0" y="0"/>
            <wp:positionH relativeFrom="column">
              <wp:posOffset>2383790</wp:posOffset>
            </wp:positionH>
            <wp:positionV relativeFrom="paragraph">
              <wp:posOffset>-764540</wp:posOffset>
            </wp:positionV>
            <wp:extent cx="1247140" cy="683260"/>
            <wp:effectExtent l="0" t="0" r="0" b="0"/>
            <wp:wrapSquare wrapText="bothSides"/>
            <wp:docPr id="861808486" name="Picture 1" descr="A blue ov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08486" name="Picture 1" descr="A blue oval with whit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47" w:rsidRPr="00724671">
        <w:rPr>
          <w:rFonts w:ascii="Arial" w:hAnsi="Arial"/>
          <w:b w:val="0"/>
          <w:noProof/>
          <w:sz w:val="21"/>
          <w:szCs w:val="28"/>
        </w:rPr>
        <w:drawing>
          <wp:anchor distT="0" distB="0" distL="114300" distR="114300" simplePos="0" relativeHeight="251658240" behindDoc="1" locked="0" layoutInCell="1" allowOverlap="1" wp14:anchorId="1D035087" wp14:editId="2F637D4F">
            <wp:simplePos x="0" y="0"/>
            <wp:positionH relativeFrom="margin">
              <wp:posOffset>2406650</wp:posOffset>
            </wp:positionH>
            <wp:positionV relativeFrom="margin">
              <wp:posOffset>-763270</wp:posOffset>
            </wp:positionV>
            <wp:extent cx="1130300" cy="643255"/>
            <wp:effectExtent l="0" t="0" r="0" b="0"/>
            <wp:wrapSquare wrapText="bothSides"/>
            <wp:docPr id="10064123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1238" name="Picture 1" descr="A close up of a logo&#10;&#10;Description automatically generated"/>
                    <pic:cNvPicPr/>
                  </pic:nvPicPr>
                  <pic:blipFill rotWithShape="1">
                    <a:blip r:embed="rId10"/>
                    <a:srcRect l="10829" t="27238" r="11085" b="28319"/>
                    <a:stretch/>
                  </pic:blipFill>
                  <pic:spPr bwMode="auto">
                    <a:xfrm>
                      <a:off x="0" y="0"/>
                      <a:ext cx="1130300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4AB" w:rsidRPr="00724671">
        <w:rPr>
          <w:rFonts w:ascii="Arial" w:hAnsi="Arial"/>
          <w:sz w:val="28"/>
          <w:szCs w:val="28"/>
        </w:rPr>
        <w:t>NUTRITION</w:t>
      </w:r>
      <w:r w:rsidR="003358F1" w:rsidRPr="00724671">
        <w:rPr>
          <w:rFonts w:ascii="Arial" w:hAnsi="Arial"/>
          <w:sz w:val="28"/>
          <w:szCs w:val="28"/>
        </w:rPr>
        <w:t xml:space="preserve"> </w:t>
      </w:r>
      <w:r w:rsidR="008D631C" w:rsidRPr="00724671">
        <w:rPr>
          <w:rFonts w:ascii="Arial" w:hAnsi="Arial"/>
          <w:sz w:val="28"/>
          <w:szCs w:val="28"/>
        </w:rPr>
        <w:t>&amp; ANALYSIS</w:t>
      </w:r>
      <w:r w:rsidR="003358F1" w:rsidRPr="00724671">
        <w:rPr>
          <w:rFonts w:ascii="Arial" w:hAnsi="Arial"/>
          <w:sz w:val="28"/>
          <w:szCs w:val="28"/>
        </w:rPr>
        <w:t xml:space="preserve"> SHEET</w:t>
      </w:r>
    </w:p>
    <w:p w14:paraId="76384EAE" w14:textId="500DB79D" w:rsidR="003358F1" w:rsidRPr="005814DB" w:rsidRDefault="006267F9" w:rsidP="00E465B5">
      <w:pPr>
        <w:pStyle w:val="Subtitle"/>
        <w:rPr>
          <w:rFonts w:ascii="Arial" w:hAnsi="Arial"/>
          <w:color w:val="C0504D" w:themeColor="accent2"/>
          <w:sz w:val="20"/>
          <w:szCs w:val="20"/>
        </w:rPr>
      </w:pPr>
      <w:r>
        <w:rPr>
          <w:rFonts w:ascii="Arial" w:hAnsi="Arial"/>
          <w:color w:val="C0504D" w:themeColor="accent2"/>
          <w:sz w:val="20"/>
          <w:szCs w:val="20"/>
        </w:rPr>
        <w:t>Golden Valley</w:t>
      </w:r>
      <w:r w:rsidR="00FC7681">
        <w:rPr>
          <w:rFonts w:ascii="Arial" w:hAnsi="Arial"/>
          <w:color w:val="C0504D" w:themeColor="accent2"/>
          <w:sz w:val="20"/>
          <w:szCs w:val="20"/>
        </w:rPr>
        <w:t xml:space="preserve"> </w:t>
      </w:r>
      <w:r>
        <w:rPr>
          <w:rFonts w:ascii="Arial" w:hAnsi="Arial"/>
          <w:color w:val="C0504D" w:themeColor="accent2"/>
          <w:sz w:val="20"/>
          <w:szCs w:val="20"/>
        </w:rPr>
        <w:t>Fundraising</w:t>
      </w:r>
      <w:r w:rsidR="00A11701">
        <w:rPr>
          <w:rFonts w:ascii="Arial" w:hAnsi="Arial"/>
          <w:color w:val="C0504D" w:themeColor="accent2"/>
          <w:sz w:val="20"/>
          <w:szCs w:val="20"/>
        </w:rPr>
        <w:t xml:space="preserve"> </w:t>
      </w:r>
      <w:r w:rsidR="003358F1" w:rsidRPr="005814DB">
        <w:rPr>
          <w:rFonts w:ascii="Arial" w:hAnsi="Arial"/>
          <w:color w:val="C0504D" w:themeColor="accent2"/>
          <w:sz w:val="20"/>
          <w:szCs w:val="20"/>
        </w:rPr>
        <w:t>Kolache</w:t>
      </w:r>
    </w:p>
    <w:p w14:paraId="76384EAF" w14:textId="3969C787" w:rsidR="003358F1" w:rsidRPr="005814DB" w:rsidRDefault="008D3A18" w:rsidP="00555101">
      <w:pPr>
        <w:pStyle w:val="Subtitle"/>
        <w:rPr>
          <w:rFonts w:ascii="Arial" w:hAnsi="Arial"/>
          <w:color w:val="C0504D" w:themeColor="accent2"/>
          <w:sz w:val="20"/>
          <w:szCs w:val="20"/>
        </w:rPr>
      </w:pPr>
      <w:r w:rsidRPr="005814DB">
        <w:rPr>
          <w:rFonts w:ascii="Arial" w:hAnsi="Arial"/>
          <w:color w:val="C0504D" w:themeColor="accent2"/>
          <w:sz w:val="20"/>
          <w:szCs w:val="20"/>
        </w:rPr>
        <w:t xml:space="preserve">Chicken </w:t>
      </w:r>
      <w:r w:rsidR="00502003">
        <w:rPr>
          <w:rFonts w:ascii="Arial" w:hAnsi="Arial"/>
          <w:color w:val="C0504D" w:themeColor="accent2"/>
          <w:sz w:val="20"/>
          <w:szCs w:val="20"/>
        </w:rPr>
        <w:t xml:space="preserve">&amp; </w:t>
      </w:r>
      <w:r w:rsidR="004178D6" w:rsidRPr="005814DB">
        <w:rPr>
          <w:rFonts w:ascii="Arial" w:hAnsi="Arial"/>
          <w:color w:val="C0504D" w:themeColor="accent2"/>
          <w:sz w:val="20"/>
          <w:szCs w:val="20"/>
        </w:rPr>
        <w:t>Beef</w:t>
      </w:r>
      <w:r w:rsidR="00502003">
        <w:rPr>
          <w:rFonts w:ascii="Arial" w:hAnsi="Arial"/>
          <w:color w:val="C0504D" w:themeColor="accent2"/>
          <w:sz w:val="20"/>
          <w:szCs w:val="20"/>
        </w:rPr>
        <w:t xml:space="preserve"> </w:t>
      </w:r>
      <w:r w:rsidR="002D7B66">
        <w:rPr>
          <w:rFonts w:ascii="Arial" w:hAnsi="Arial"/>
          <w:color w:val="C0504D" w:themeColor="accent2"/>
          <w:sz w:val="20"/>
          <w:szCs w:val="20"/>
          <w:lang w:eastAsia="ko-KR"/>
        </w:rPr>
        <w:t>with</w:t>
      </w:r>
      <w:r w:rsidR="00502003">
        <w:rPr>
          <w:rFonts w:ascii="Arial" w:hAnsi="Arial"/>
          <w:color w:val="C0504D" w:themeColor="accent2"/>
          <w:sz w:val="20"/>
          <w:szCs w:val="20"/>
        </w:rPr>
        <w:t xml:space="preserve"> Cheese Sausage</w:t>
      </w:r>
      <w:r w:rsidR="004178D6" w:rsidRPr="005814DB">
        <w:rPr>
          <w:rFonts w:ascii="Arial" w:hAnsi="Arial"/>
          <w:color w:val="C0504D" w:themeColor="accent2"/>
          <w:sz w:val="20"/>
          <w:szCs w:val="20"/>
        </w:rPr>
        <w:t xml:space="preserve"> </w:t>
      </w:r>
      <w:r w:rsidR="00D21C4B" w:rsidRPr="005814DB">
        <w:rPr>
          <w:rFonts w:ascii="Arial" w:hAnsi="Arial"/>
          <w:color w:val="C0504D" w:themeColor="accent2"/>
          <w:sz w:val="20"/>
          <w:szCs w:val="20"/>
        </w:rPr>
        <w:t>Baked in</w:t>
      </w:r>
      <w:r w:rsidRPr="005814DB">
        <w:rPr>
          <w:rFonts w:ascii="Arial" w:hAnsi="Arial"/>
          <w:color w:val="C0504D" w:themeColor="accent2"/>
          <w:sz w:val="20"/>
          <w:szCs w:val="20"/>
        </w:rPr>
        <w:t xml:space="preserve"> </w:t>
      </w:r>
      <w:r w:rsidR="00FC7681">
        <w:rPr>
          <w:rFonts w:ascii="Arial" w:hAnsi="Arial"/>
          <w:color w:val="C0504D" w:themeColor="accent2"/>
          <w:sz w:val="20"/>
          <w:szCs w:val="20"/>
        </w:rPr>
        <w:t>Roll</w:t>
      </w:r>
    </w:p>
    <w:p w14:paraId="76384EB0" w14:textId="67743DCE" w:rsidR="002B04F6" w:rsidRPr="00EE6687" w:rsidRDefault="003358F1" w:rsidP="002379E2">
      <w:pPr>
        <w:pStyle w:val="Subtitle"/>
        <w:tabs>
          <w:tab w:val="left" w:pos="2700"/>
        </w:tabs>
        <w:jc w:val="left"/>
        <w:rPr>
          <w:rFonts w:ascii="Arial" w:hAnsi="Arial"/>
          <w:sz w:val="28"/>
          <w:szCs w:val="28"/>
        </w:rPr>
      </w:pPr>
      <w:r w:rsidRPr="00EE6687">
        <w:rPr>
          <w:rFonts w:ascii="Arial" w:hAnsi="Arial"/>
          <w:caps/>
          <w:sz w:val="20"/>
          <w:szCs w:val="20"/>
        </w:rPr>
        <w:t>Product Code</w:t>
      </w:r>
      <w:r w:rsidR="002D19C7" w:rsidRPr="00EE6687">
        <w:rPr>
          <w:rFonts w:ascii="Arial" w:hAnsi="Arial"/>
          <w:sz w:val="20"/>
          <w:szCs w:val="20"/>
        </w:rPr>
        <w:t>:</w:t>
      </w:r>
      <w:r w:rsidR="002D19C7">
        <w:rPr>
          <w:rFonts w:ascii="Arial" w:hAnsi="Arial"/>
          <w:b w:val="0"/>
          <w:sz w:val="24"/>
        </w:rPr>
        <w:tab/>
      </w:r>
      <w:r w:rsidR="00FC7681">
        <w:rPr>
          <w:rFonts w:ascii="Arial" w:hAnsi="Arial"/>
          <w:sz w:val="28"/>
          <w:szCs w:val="28"/>
        </w:rPr>
        <w:t>129</w:t>
      </w:r>
      <w:r w:rsidR="0037270F">
        <w:rPr>
          <w:rFonts w:ascii="Arial" w:hAnsi="Arial"/>
          <w:sz w:val="28"/>
          <w:szCs w:val="28"/>
        </w:rPr>
        <w:t>(Golden Valley-Seitz)</w:t>
      </w:r>
    </w:p>
    <w:p w14:paraId="76384EB1" w14:textId="0F5868F4" w:rsidR="002B04F6" w:rsidRPr="00EE6687" w:rsidRDefault="002B04F6" w:rsidP="002379E2">
      <w:pPr>
        <w:pStyle w:val="Subtitle"/>
        <w:tabs>
          <w:tab w:val="left" w:pos="2700"/>
        </w:tabs>
        <w:jc w:val="left"/>
        <w:rPr>
          <w:rFonts w:ascii="Arial" w:hAnsi="Arial"/>
          <w:b w:val="0"/>
          <w:sz w:val="20"/>
          <w:szCs w:val="20"/>
        </w:rPr>
      </w:pPr>
      <w:r w:rsidRPr="00EE6687">
        <w:rPr>
          <w:rFonts w:ascii="Arial" w:hAnsi="Arial"/>
          <w:caps/>
          <w:sz w:val="20"/>
          <w:szCs w:val="20"/>
        </w:rPr>
        <w:t>Portion Size</w:t>
      </w:r>
      <w:r w:rsidR="002D19C7" w:rsidRPr="00EE6687">
        <w:rPr>
          <w:rFonts w:ascii="Arial" w:hAnsi="Arial"/>
          <w:sz w:val="20"/>
          <w:szCs w:val="20"/>
        </w:rPr>
        <w:t>:</w:t>
      </w:r>
      <w:r w:rsidR="002D19C7" w:rsidRPr="00EE6687">
        <w:rPr>
          <w:rFonts w:ascii="Arial" w:hAnsi="Arial"/>
          <w:b w:val="0"/>
          <w:sz w:val="20"/>
          <w:szCs w:val="20"/>
        </w:rPr>
        <w:tab/>
      </w:r>
      <w:r w:rsidR="008500C2">
        <w:rPr>
          <w:rFonts w:ascii="Arial" w:hAnsi="Arial"/>
          <w:b w:val="0"/>
          <w:sz w:val="20"/>
          <w:szCs w:val="20"/>
        </w:rPr>
        <w:t>2</w:t>
      </w:r>
      <w:r w:rsidR="00AC4EAF" w:rsidRPr="00EE6687">
        <w:rPr>
          <w:rFonts w:ascii="Arial" w:hAnsi="Arial"/>
          <w:b w:val="0"/>
          <w:sz w:val="20"/>
          <w:szCs w:val="20"/>
        </w:rPr>
        <w:t xml:space="preserve"> </w:t>
      </w:r>
      <w:r w:rsidRPr="00EE6687">
        <w:rPr>
          <w:rFonts w:ascii="Arial" w:hAnsi="Arial"/>
          <w:b w:val="0"/>
          <w:sz w:val="20"/>
          <w:szCs w:val="20"/>
        </w:rPr>
        <w:t>oz</w:t>
      </w:r>
      <w:r w:rsidR="007C075B" w:rsidRPr="00EE6687">
        <w:rPr>
          <w:rFonts w:ascii="Arial" w:hAnsi="Arial"/>
          <w:b w:val="0"/>
          <w:sz w:val="20"/>
          <w:szCs w:val="20"/>
        </w:rPr>
        <w:t>.</w:t>
      </w:r>
      <w:r w:rsidR="00242B9E">
        <w:rPr>
          <w:rFonts w:ascii="Arial" w:hAnsi="Arial"/>
          <w:b w:val="0"/>
          <w:sz w:val="20"/>
          <w:szCs w:val="20"/>
        </w:rPr>
        <w:t xml:space="preserve"> </w:t>
      </w:r>
    </w:p>
    <w:p w14:paraId="76384EB2" w14:textId="06BB5644" w:rsidR="002B04F6" w:rsidRPr="00EE6687" w:rsidRDefault="003358F1" w:rsidP="002379E2">
      <w:pPr>
        <w:pStyle w:val="Subtitle"/>
        <w:tabs>
          <w:tab w:val="left" w:pos="2700"/>
        </w:tabs>
        <w:jc w:val="left"/>
        <w:rPr>
          <w:rFonts w:ascii="Arial" w:hAnsi="Arial"/>
          <w:b w:val="0"/>
          <w:sz w:val="20"/>
          <w:szCs w:val="20"/>
        </w:rPr>
      </w:pPr>
      <w:r w:rsidRPr="00EE6687">
        <w:rPr>
          <w:rFonts w:ascii="Arial" w:hAnsi="Arial"/>
          <w:caps/>
          <w:sz w:val="20"/>
          <w:szCs w:val="20"/>
        </w:rPr>
        <w:t>Packed</w:t>
      </w:r>
      <w:r w:rsidR="002D19C7" w:rsidRPr="00EE6687">
        <w:rPr>
          <w:rFonts w:ascii="Arial" w:hAnsi="Arial"/>
          <w:sz w:val="20"/>
          <w:szCs w:val="20"/>
        </w:rPr>
        <w:t>:</w:t>
      </w:r>
      <w:r w:rsidR="00D21C4B">
        <w:rPr>
          <w:rFonts w:ascii="Arial" w:hAnsi="Arial"/>
          <w:b w:val="0"/>
          <w:sz w:val="20"/>
          <w:szCs w:val="20"/>
        </w:rPr>
        <w:tab/>
      </w:r>
      <w:r w:rsidR="00CC6850">
        <w:rPr>
          <w:rFonts w:ascii="Arial" w:hAnsi="Arial" w:hint="eastAsia"/>
          <w:b w:val="0"/>
          <w:sz w:val="20"/>
          <w:szCs w:val="20"/>
          <w:lang w:eastAsia="ko-KR"/>
        </w:rPr>
        <w:t>2</w:t>
      </w:r>
      <w:r w:rsidR="002D19C7" w:rsidRPr="00EE6687">
        <w:rPr>
          <w:rFonts w:ascii="Arial" w:hAnsi="Arial"/>
          <w:b w:val="0"/>
          <w:sz w:val="20"/>
          <w:szCs w:val="20"/>
        </w:rPr>
        <w:t>0/</w:t>
      </w:r>
      <w:r w:rsidR="00445127">
        <w:rPr>
          <w:rFonts w:ascii="Arial" w:hAnsi="Arial"/>
          <w:b w:val="0"/>
          <w:sz w:val="20"/>
          <w:szCs w:val="20"/>
        </w:rPr>
        <w:t>4ct/</w:t>
      </w:r>
      <w:r w:rsidR="002D19C7" w:rsidRPr="00EE6687">
        <w:rPr>
          <w:rFonts w:ascii="Arial" w:hAnsi="Arial"/>
          <w:b w:val="0"/>
          <w:sz w:val="20"/>
          <w:szCs w:val="20"/>
        </w:rPr>
        <w:t>case</w:t>
      </w:r>
    </w:p>
    <w:p w14:paraId="76384EB3" w14:textId="466DF28B" w:rsidR="003358F1" w:rsidRPr="00EE6687" w:rsidRDefault="003358F1" w:rsidP="002379E2">
      <w:pPr>
        <w:pStyle w:val="Subtitle"/>
        <w:tabs>
          <w:tab w:val="left" w:pos="2700"/>
        </w:tabs>
        <w:jc w:val="left"/>
        <w:rPr>
          <w:rFonts w:ascii="Arial" w:hAnsi="Arial"/>
          <w:b w:val="0"/>
          <w:sz w:val="20"/>
          <w:szCs w:val="20"/>
        </w:rPr>
      </w:pPr>
      <w:r w:rsidRPr="00EE6687">
        <w:rPr>
          <w:rFonts w:ascii="Arial" w:hAnsi="Arial"/>
          <w:caps/>
          <w:sz w:val="20"/>
          <w:szCs w:val="20"/>
        </w:rPr>
        <w:t>Case Net Weight</w:t>
      </w:r>
      <w:r w:rsidR="002D19C7" w:rsidRPr="00EE6687">
        <w:rPr>
          <w:rFonts w:ascii="Arial" w:hAnsi="Arial"/>
          <w:sz w:val="20"/>
          <w:szCs w:val="20"/>
        </w:rPr>
        <w:t>:</w:t>
      </w:r>
      <w:r w:rsidR="002D19C7" w:rsidRPr="00EE6687">
        <w:rPr>
          <w:rFonts w:ascii="Arial" w:hAnsi="Arial"/>
          <w:b w:val="0"/>
          <w:sz w:val="20"/>
          <w:szCs w:val="20"/>
        </w:rPr>
        <w:tab/>
      </w:r>
      <w:r w:rsidR="00962EF5">
        <w:rPr>
          <w:rFonts w:ascii="Arial" w:hAnsi="Arial"/>
          <w:b w:val="0"/>
          <w:sz w:val="20"/>
          <w:szCs w:val="20"/>
          <w:lang w:eastAsia="ko-KR"/>
        </w:rPr>
        <w:t>10</w:t>
      </w:r>
      <w:r w:rsidRPr="00EE6687">
        <w:rPr>
          <w:rFonts w:ascii="Arial" w:hAnsi="Arial"/>
          <w:b w:val="0"/>
          <w:sz w:val="20"/>
          <w:szCs w:val="20"/>
        </w:rPr>
        <w:t xml:space="preserve"> lbs</w:t>
      </w:r>
      <w:r w:rsidR="007C075B" w:rsidRPr="00EE6687">
        <w:rPr>
          <w:rFonts w:ascii="Arial" w:hAnsi="Arial"/>
          <w:b w:val="0"/>
          <w:sz w:val="20"/>
          <w:szCs w:val="20"/>
        </w:rPr>
        <w:t>.</w:t>
      </w:r>
      <w:r w:rsidR="00D21C4B">
        <w:rPr>
          <w:rFonts w:ascii="Arial" w:hAnsi="Arial"/>
          <w:b w:val="0"/>
          <w:sz w:val="20"/>
          <w:szCs w:val="20"/>
        </w:rPr>
        <w:t xml:space="preserve"> (</w:t>
      </w:r>
      <w:r w:rsidR="00962EF5">
        <w:rPr>
          <w:rFonts w:ascii="Arial" w:hAnsi="Arial"/>
          <w:b w:val="0"/>
          <w:sz w:val="20"/>
          <w:szCs w:val="20"/>
          <w:lang w:eastAsia="ko-KR"/>
        </w:rPr>
        <w:t>4</w:t>
      </w:r>
      <w:r w:rsidR="00D21C4B">
        <w:rPr>
          <w:rFonts w:ascii="Arial" w:hAnsi="Arial"/>
          <w:b w:val="0"/>
          <w:sz w:val="20"/>
          <w:szCs w:val="20"/>
        </w:rPr>
        <w:t>.</w:t>
      </w:r>
      <w:r w:rsidR="00962EF5">
        <w:rPr>
          <w:rFonts w:ascii="Arial" w:hAnsi="Arial"/>
          <w:b w:val="0"/>
          <w:sz w:val="20"/>
          <w:szCs w:val="20"/>
          <w:lang w:eastAsia="ko-KR"/>
        </w:rPr>
        <w:t>5</w:t>
      </w:r>
      <w:r w:rsidR="00CC6850">
        <w:rPr>
          <w:rFonts w:ascii="Arial" w:hAnsi="Arial" w:hint="eastAsia"/>
          <w:b w:val="0"/>
          <w:sz w:val="20"/>
          <w:szCs w:val="20"/>
          <w:lang w:eastAsia="ko-KR"/>
        </w:rPr>
        <w:t>3</w:t>
      </w:r>
      <w:r w:rsidR="0000032B" w:rsidRPr="00EE6687">
        <w:rPr>
          <w:rFonts w:ascii="Arial" w:hAnsi="Arial"/>
          <w:b w:val="0"/>
          <w:sz w:val="20"/>
          <w:szCs w:val="20"/>
        </w:rPr>
        <w:t xml:space="preserve"> kgs</w:t>
      </w:r>
      <w:r w:rsidR="007C075B" w:rsidRPr="00EE6687">
        <w:rPr>
          <w:rFonts w:ascii="Arial" w:hAnsi="Arial"/>
          <w:b w:val="0"/>
          <w:sz w:val="20"/>
          <w:szCs w:val="20"/>
        </w:rPr>
        <w:t>.</w:t>
      </w:r>
      <w:r w:rsidR="0000032B" w:rsidRPr="00EE6687">
        <w:rPr>
          <w:rFonts w:ascii="Arial" w:hAnsi="Arial"/>
          <w:b w:val="0"/>
          <w:sz w:val="20"/>
          <w:szCs w:val="20"/>
        </w:rPr>
        <w:t>)</w:t>
      </w:r>
    </w:p>
    <w:p w14:paraId="76384EB4" w14:textId="516088E6" w:rsidR="002B04F6" w:rsidRPr="00EE6687" w:rsidRDefault="003358F1" w:rsidP="002379E2">
      <w:pPr>
        <w:pStyle w:val="Subtitle"/>
        <w:tabs>
          <w:tab w:val="left" w:pos="2700"/>
        </w:tabs>
        <w:jc w:val="left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caps/>
          <w:sz w:val="20"/>
          <w:szCs w:val="20"/>
        </w:rPr>
        <w:t>Case Dimensions</w:t>
      </w:r>
      <w:r w:rsidR="002D19C7" w:rsidRPr="00EE6687">
        <w:rPr>
          <w:rFonts w:ascii="Arial" w:hAnsi="Arial"/>
          <w:sz w:val="20"/>
          <w:szCs w:val="20"/>
        </w:rPr>
        <w:t>:</w:t>
      </w:r>
      <w:r w:rsidR="00502003">
        <w:rPr>
          <w:rFonts w:ascii="Arial" w:hAnsi="Arial"/>
          <w:b w:val="0"/>
          <w:sz w:val="20"/>
          <w:szCs w:val="20"/>
        </w:rPr>
        <w:tab/>
      </w:r>
      <w:r w:rsidR="005D142A">
        <w:rPr>
          <w:rFonts w:ascii="Arial" w:hAnsi="Arial"/>
          <w:b w:val="0"/>
          <w:sz w:val="20"/>
          <w:szCs w:val="20"/>
        </w:rPr>
        <w:t>Inner Carton -</w:t>
      </w:r>
      <w:r w:rsidR="005D142A" w:rsidRPr="005D142A">
        <w:rPr>
          <w:rFonts w:ascii="Arial" w:hAnsi="Arial"/>
          <w:b w:val="0"/>
          <w:sz w:val="20"/>
          <w:szCs w:val="20"/>
        </w:rPr>
        <w:t xml:space="preserve"> 8-5/8 X 5-1/2 X 5-3/8</w:t>
      </w:r>
      <w:r w:rsidR="005D142A">
        <w:rPr>
          <w:rFonts w:ascii="Arial" w:hAnsi="Arial"/>
          <w:b w:val="0"/>
          <w:sz w:val="20"/>
          <w:szCs w:val="20"/>
        </w:rPr>
        <w:t xml:space="preserve">, </w:t>
      </w:r>
      <w:proofErr w:type="spellStart"/>
      <w:proofErr w:type="gramStart"/>
      <w:r w:rsidR="00274E9D">
        <w:rPr>
          <w:rFonts w:ascii="Arial" w:hAnsi="Arial"/>
          <w:b w:val="0"/>
          <w:sz w:val="20"/>
          <w:szCs w:val="20"/>
        </w:rPr>
        <w:t>M.Case</w:t>
      </w:r>
      <w:proofErr w:type="spellEnd"/>
      <w:proofErr w:type="gramEnd"/>
      <w:r w:rsidR="00274E9D">
        <w:rPr>
          <w:rFonts w:ascii="Arial" w:hAnsi="Arial"/>
          <w:b w:val="0"/>
          <w:sz w:val="20"/>
          <w:szCs w:val="20"/>
        </w:rPr>
        <w:t xml:space="preserve"> - </w:t>
      </w:r>
      <w:r w:rsidR="00274E9D" w:rsidRPr="00274E9D">
        <w:rPr>
          <w:rFonts w:ascii="Arial" w:hAnsi="Arial"/>
          <w:b w:val="0"/>
          <w:sz w:val="20"/>
          <w:szCs w:val="20"/>
        </w:rPr>
        <w:t>18-1/2 X 12-9/16 X 5-3/4</w:t>
      </w:r>
    </w:p>
    <w:p w14:paraId="76384EB6" w14:textId="3A9650FD" w:rsidR="00502003" w:rsidRDefault="003358F1" w:rsidP="0069411E">
      <w:pPr>
        <w:pStyle w:val="Subtitle"/>
        <w:tabs>
          <w:tab w:val="left" w:pos="2700"/>
        </w:tabs>
        <w:jc w:val="left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caps/>
          <w:sz w:val="20"/>
          <w:szCs w:val="20"/>
        </w:rPr>
        <w:t>Palletizing</w:t>
      </w:r>
      <w:r w:rsidR="002D19C7" w:rsidRPr="00EE6687">
        <w:rPr>
          <w:rFonts w:ascii="Arial" w:hAnsi="Arial"/>
          <w:sz w:val="20"/>
          <w:szCs w:val="20"/>
        </w:rPr>
        <w:t>:</w:t>
      </w:r>
      <w:r w:rsidR="002D19C7" w:rsidRPr="00EE6687">
        <w:rPr>
          <w:rFonts w:ascii="Arial" w:hAnsi="Arial"/>
          <w:b w:val="0"/>
          <w:sz w:val="20"/>
          <w:szCs w:val="20"/>
        </w:rPr>
        <w:tab/>
      </w:r>
      <w:r w:rsidR="00547F1E">
        <w:rPr>
          <w:rFonts w:ascii="Arial" w:hAnsi="Arial"/>
          <w:b w:val="0"/>
          <w:sz w:val="20"/>
          <w:szCs w:val="20"/>
        </w:rPr>
        <w:t>8 x 10</w:t>
      </w:r>
      <w:r w:rsidR="00CD165D">
        <w:rPr>
          <w:rFonts w:ascii="Arial" w:hAnsi="Arial"/>
          <w:b w:val="0"/>
          <w:sz w:val="20"/>
          <w:szCs w:val="20"/>
        </w:rPr>
        <w:tab/>
      </w:r>
      <w:r w:rsidR="00D21C4B">
        <w:rPr>
          <w:rFonts w:ascii="Arial" w:hAnsi="Arial"/>
          <w:sz w:val="20"/>
          <w:szCs w:val="20"/>
        </w:rPr>
        <w:tab/>
      </w:r>
      <w:r w:rsidR="00D21C4B">
        <w:rPr>
          <w:rFonts w:ascii="Arial" w:hAnsi="Arial"/>
          <w:sz w:val="20"/>
          <w:szCs w:val="20"/>
        </w:rPr>
        <w:tab/>
      </w:r>
      <w:r w:rsidR="00D21C4B">
        <w:rPr>
          <w:rFonts w:ascii="Arial" w:hAnsi="Arial"/>
          <w:sz w:val="20"/>
          <w:szCs w:val="20"/>
        </w:rPr>
        <w:tab/>
        <w:t xml:space="preserve">       </w:t>
      </w:r>
      <w:r w:rsidR="00670BA1">
        <w:rPr>
          <w:rFonts w:ascii="Arial" w:hAnsi="Arial"/>
          <w:sz w:val="20"/>
          <w:szCs w:val="20"/>
        </w:rPr>
        <w:t xml:space="preserve">                       </w:t>
      </w:r>
      <w:r w:rsidR="00D21C4B">
        <w:rPr>
          <w:rFonts w:ascii="Arial" w:hAnsi="Arial"/>
          <w:sz w:val="20"/>
          <w:szCs w:val="20"/>
        </w:rPr>
        <w:t xml:space="preserve">  </w:t>
      </w:r>
      <w:r w:rsidR="0069411E">
        <w:rPr>
          <w:rFonts w:ascii="Arial" w:hAnsi="Arial"/>
          <w:sz w:val="20"/>
          <w:szCs w:val="20"/>
        </w:rPr>
        <w:t xml:space="preserve"> </w:t>
      </w:r>
      <w:r w:rsidR="00D21C4B">
        <w:rPr>
          <w:rFonts w:ascii="Arial" w:hAnsi="Arial"/>
          <w:sz w:val="20"/>
          <w:szCs w:val="20"/>
        </w:rPr>
        <w:t>UP</w:t>
      </w:r>
      <w:r w:rsidR="005C4E7B">
        <w:rPr>
          <w:rFonts w:ascii="Arial" w:hAnsi="Arial"/>
          <w:sz w:val="20"/>
          <w:szCs w:val="20"/>
        </w:rPr>
        <w:t xml:space="preserve">C: </w:t>
      </w:r>
      <w:r w:rsidR="00502003">
        <w:rPr>
          <w:rFonts w:ascii="Arial" w:hAnsi="Arial"/>
          <w:sz w:val="20"/>
          <w:szCs w:val="20"/>
        </w:rPr>
        <w:t xml:space="preserve">26524 </w:t>
      </w:r>
      <w:r w:rsidR="00274E9D">
        <w:rPr>
          <w:rFonts w:ascii="Arial" w:hAnsi="Arial"/>
          <w:sz w:val="20"/>
          <w:szCs w:val="20"/>
        </w:rPr>
        <w:t>10826</w:t>
      </w:r>
      <w:r w:rsidR="00502003">
        <w:rPr>
          <w:rFonts w:ascii="Arial" w:hAnsi="Arial"/>
          <w:sz w:val="20"/>
          <w:szCs w:val="20"/>
        </w:rPr>
        <w:t xml:space="preserve"> </w:t>
      </w:r>
    </w:p>
    <w:p w14:paraId="08352501" w14:textId="0E342C44" w:rsidR="00935FA5" w:rsidRDefault="00935FA5" w:rsidP="00502003">
      <w:pPr>
        <w:pStyle w:val="Subtitle"/>
        <w:tabs>
          <w:tab w:val="left" w:pos="2700"/>
        </w:tabs>
        <w:jc w:val="left"/>
        <w:rPr>
          <w:rFonts w:ascii="Arial" w:hAnsi="Arial"/>
          <w:caps/>
          <w:sz w:val="20"/>
          <w:szCs w:val="20"/>
        </w:rPr>
      </w:pPr>
    </w:p>
    <w:p w14:paraId="76384EB7" w14:textId="3114DB7D" w:rsidR="002B04F6" w:rsidRPr="00EE6687" w:rsidRDefault="003358F1" w:rsidP="00502003">
      <w:pPr>
        <w:pStyle w:val="Subtitle"/>
        <w:tabs>
          <w:tab w:val="left" w:pos="2700"/>
        </w:tabs>
        <w:jc w:val="left"/>
        <w:rPr>
          <w:rFonts w:ascii="Arial" w:hAnsi="Arial"/>
          <w:caps/>
          <w:sz w:val="20"/>
          <w:szCs w:val="20"/>
        </w:rPr>
      </w:pPr>
      <w:r w:rsidRPr="00EE6687">
        <w:rPr>
          <w:rFonts w:ascii="Arial" w:hAnsi="Arial"/>
          <w:caps/>
          <w:sz w:val="20"/>
          <w:szCs w:val="20"/>
        </w:rPr>
        <w:t>Product Specifications:</w:t>
      </w:r>
    </w:p>
    <w:p w14:paraId="76384EB8" w14:textId="27CAED83" w:rsidR="003358F1" w:rsidRPr="00935FA5" w:rsidRDefault="0069411E" w:rsidP="001B0EE2">
      <w:pPr>
        <w:jc w:val="both"/>
        <w:rPr>
          <w:rFonts w:ascii="Arial" w:hAnsi="Arial"/>
          <w:sz w:val="18"/>
          <w:szCs w:val="18"/>
        </w:rPr>
      </w:pPr>
      <w:r w:rsidRPr="00935FA5">
        <w:rPr>
          <w:rFonts w:ascii="Arial" w:hAnsi="Arial"/>
          <w:sz w:val="18"/>
          <w:szCs w:val="18"/>
        </w:rPr>
        <w:t>LeChi</w:t>
      </w:r>
      <w:r w:rsidR="00A41B07" w:rsidRPr="00935FA5">
        <w:rPr>
          <w:rFonts w:ascii="Arial" w:hAnsi="Arial"/>
          <w:sz w:val="18"/>
          <w:szCs w:val="18"/>
        </w:rPr>
        <w:t>’s 2oz. White</w:t>
      </w:r>
      <w:r w:rsidR="003358F1" w:rsidRPr="00935FA5">
        <w:rPr>
          <w:rFonts w:ascii="Arial" w:hAnsi="Arial"/>
          <w:sz w:val="18"/>
          <w:szCs w:val="18"/>
        </w:rPr>
        <w:t xml:space="preserve"> </w:t>
      </w:r>
      <w:r w:rsidR="00A41B07" w:rsidRPr="00935FA5">
        <w:rPr>
          <w:rFonts w:ascii="Arial" w:hAnsi="Arial"/>
          <w:sz w:val="18"/>
          <w:szCs w:val="18"/>
        </w:rPr>
        <w:t xml:space="preserve">Morning </w:t>
      </w:r>
      <w:proofErr w:type="gramStart"/>
      <w:r w:rsidR="009D3866" w:rsidRPr="00935FA5">
        <w:rPr>
          <w:rFonts w:ascii="Arial" w:hAnsi="Arial"/>
          <w:sz w:val="18"/>
          <w:szCs w:val="18"/>
        </w:rPr>
        <w:t>Kolache(</w:t>
      </w:r>
      <w:proofErr w:type="gramEnd"/>
      <w:r w:rsidR="00A41B07" w:rsidRPr="00935FA5">
        <w:rPr>
          <w:rFonts w:ascii="Arial" w:hAnsi="Arial"/>
          <w:sz w:val="18"/>
          <w:szCs w:val="18"/>
        </w:rPr>
        <w:t>Single Pack) is</w:t>
      </w:r>
      <w:r w:rsidR="003358F1" w:rsidRPr="00935FA5">
        <w:rPr>
          <w:rFonts w:ascii="Arial" w:hAnsi="Arial"/>
          <w:sz w:val="18"/>
          <w:szCs w:val="18"/>
        </w:rPr>
        <w:t xml:space="preserve"> fully cooked</w:t>
      </w:r>
      <w:r w:rsidR="00DB68AE" w:rsidRPr="00935FA5">
        <w:rPr>
          <w:rFonts w:ascii="Arial" w:hAnsi="Arial"/>
          <w:sz w:val="18"/>
          <w:szCs w:val="18"/>
        </w:rPr>
        <w:t xml:space="preserve"> and</w:t>
      </w:r>
      <w:r w:rsidR="006E321D" w:rsidRPr="00935FA5">
        <w:rPr>
          <w:rFonts w:ascii="Arial" w:hAnsi="Arial"/>
          <w:sz w:val="18"/>
          <w:szCs w:val="18"/>
        </w:rPr>
        <w:t xml:space="preserve"> ready for</w:t>
      </w:r>
      <w:r w:rsidR="003358F1" w:rsidRPr="00935FA5">
        <w:rPr>
          <w:rFonts w:ascii="Arial" w:hAnsi="Arial"/>
          <w:sz w:val="18"/>
          <w:szCs w:val="18"/>
        </w:rPr>
        <w:t xml:space="preserve"> heat</w:t>
      </w:r>
      <w:r w:rsidR="006E321D" w:rsidRPr="00935FA5">
        <w:rPr>
          <w:rFonts w:ascii="Arial" w:hAnsi="Arial"/>
          <w:sz w:val="18"/>
          <w:szCs w:val="18"/>
        </w:rPr>
        <w:t>ing</w:t>
      </w:r>
      <w:r w:rsidR="003358F1" w:rsidRPr="00935FA5">
        <w:rPr>
          <w:rFonts w:ascii="Arial" w:hAnsi="Arial"/>
          <w:sz w:val="18"/>
          <w:szCs w:val="18"/>
        </w:rPr>
        <w:t xml:space="preserve"> (</w:t>
      </w:r>
      <w:r w:rsidR="00DB68AE" w:rsidRPr="00935FA5">
        <w:rPr>
          <w:rFonts w:ascii="Arial" w:hAnsi="Arial"/>
          <w:sz w:val="18"/>
          <w:szCs w:val="18"/>
        </w:rPr>
        <w:t xml:space="preserve">by </w:t>
      </w:r>
      <w:r w:rsidR="003358F1" w:rsidRPr="00935FA5">
        <w:rPr>
          <w:rFonts w:ascii="Arial" w:hAnsi="Arial"/>
          <w:sz w:val="18"/>
          <w:szCs w:val="18"/>
        </w:rPr>
        <w:t>oven or microwave)</w:t>
      </w:r>
      <w:r w:rsidR="006E321D" w:rsidRPr="00935FA5">
        <w:rPr>
          <w:rFonts w:ascii="Arial" w:hAnsi="Arial"/>
          <w:sz w:val="18"/>
          <w:szCs w:val="18"/>
        </w:rPr>
        <w:t xml:space="preserve"> and serving</w:t>
      </w:r>
      <w:r w:rsidR="003358F1" w:rsidRPr="00935FA5">
        <w:rPr>
          <w:rFonts w:ascii="Arial" w:hAnsi="Arial"/>
          <w:sz w:val="18"/>
          <w:szCs w:val="18"/>
        </w:rPr>
        <w:t xml:space="preserve">. Each </w:t>
      </w:r>
      <w:r w:rsidR="007C075B" w:rsidRPr="00935FA5">
        <w:rPr>
          <w:rFonts w:ascii="Arial" w:hAnsi="Arial"/>
          <w:sz w:val="18"/>
          <w:szCs w:val="18"/>
        </w:rPr>
        <w:t>K</w:t>
      </w:r>
      <w:r w:rsidR="003358F1" w:rsidRPr="00935FA5">
        <w:rPr>
          <w:rFonts w:ascii="Arial" w:hAnsi="Arial"/>
          <w:sz w:val="18"/>
          <w:szCs w:val="18"/>
        </w:rPr>
        <w:t>olache provides 1 oz. equivalent me</w:t>
      </w:r>
      <w:r w:rsidR="003B0743" w:rsidRPr="00935FA5">
        <w:rPr>
          <w:rFonts w:ascii="Arial" w:hAnsi="Arial"/>
          <w:sz w:val="18"/>
          <w:szCs w:val="18"/>
        </w:rPr>
        <w:t xml:space="preserve">at/meat alternate and </w:t>
      </w:r>
      <w:r w:rsidR="003446C3" w:rsidRPr="00935FA5">
        <w:rPr>
          <w:rFonts w:ascii="Arial" w:hAnsi="Arial"/>
          <w:sz w:val="18"/>
          <w:szCs w:val="18"/>
        </w:rPr>
        <w:t>1</w:t>
      </w:r>
      <w:r w:rsidR="004444D3" w:rsidRPr="00935FA5">
        <w:rPr>
          <w:rFonts w:ascii="Arial" w:hAnsi="Arial"/>
          <w:sz w:val="18"/>
          <w:szCs w:val="18"/>
        </w:rPr>
        <w:t xml:space="preserve"> serving</w:t>
      </w:r>
      <w:r w:rsidR="00AF2688" w:rsidRPr="00935FA5">
        <w:rPr>
          <w:rFonts w:ascii="Arial" w:hAnsi="Arial"/>
          <w:sz w:val="18"/>
          <w:szCs w:val="18"/>
        </w:rPr>
        <w:t xml:space="preserve"> of Whole Grains</w:t>
      </w:r>
      <w:r w:rsidR="003358F1" w:rsidRPr="00935FA5">
        <w:rPr>
          <w:rFonts w:ascii="Arial" w:hAnsi="Arial"/>
          <w:sz w:val="18"/>
          <w:szCs w:val="18"/>
        </w:rPr>
        <w:t>.</w:t>
      </w:r>
    </w:p>
    <w:p w14:paraId="5EEBA53D" w14:textId="77777777" w:rsidR="000A2200" w:rsidRDefault="000A2200">
      <w:pPr>
        <w:jc w:val="both"/>
        <w:rPr>
          <w:rFonts w:ascii="Arial" w:hAnsi="Arial"/>
          <w:b/>
          <w:caps/>
          <w:sz w:val="20"/>
          <w:szCs w:val="20"/>
        </w:rPr>
      </w:pPr>
    </w:p>
    <w:p w14:paraId="76384EB9" w14:textId="0F1976B5" w:rsidR="002B04F6" w:rsidRPr="00EE6687" w:rsidRDefault="003358F1">
      <w:pPr>
        <w:jc w:val="both"/>
        <w:rPr>
          <w:rFonts w:ascii="Arial" w:hAnsi="Arial"/>
          <w:b/>
          <w:caps/>
          <w:sz w:val="20"/>
          <w:szCs w:val="20"/>
        </w:rPr>
      </w:pPr>
      <w:r w:rsidRPr="00EE6687">
        <w:rPr>
          <w:rFonts w:ascii="Arial" w:hAnsi="Arial"/>
          <w:b/>
          <w:caps/>
          <w:sz w:val="20"/>
          <w:szCs w:val="20"/>
        </w:rPr>
        <w:t>Ingredients:</w:t>
      </w:r>
    </w:p>
    <w:p w14:paraId="06379EB7" w14:textId="415F31CA" w:rsidR="00A624AD" w:rsidRDefault="003358F1" w:rsidP="00A624AD">
      <w:pPr>
        <w:pStyle w:val="Default"/>
        <w:rPr>
          <w:sz w:val="22"/>
          <w:szCs w:val="22"/>
        </w:rPr>
      </w:pPr>
      <w:r w:rsidRPr="005814DB">
        <w:rPr>
          <w:b/>
          <w:caps/>
          <w:color w:val="C0504D" w:themeColor="accent2"/>
          <w:sz w:val="20"/>
          <w:szCs w:val="20"/>
        </w:rPr>
        <w:t>Dough</w:t>
      </w:r>
      <w:r w:rsidRPr="00464BBF">
        <w:rPr>
          <w:b/>
          <w:caps/>
          <w:color w:val="C0504D" w:themeColor="accent2"/>
          <w:sz w:val="20"/>
          <w:szCs w:val="20"/>
        </w:rPr>
        <w:t>:</w:t>
      </w:r>
      <w:r w:rsidRPr="00464BBF">
        <w:rPr>
          <w:b/>
          <w:caps/>
          <w:sz w:val="20"/>
          <w:szCs w:val="20"/>
        </w:rPr>
        <w:t xml:space="preserve"> </w:t>
      </w:r>
      <w:r w:rsidR="00A624AD">
        <w:rPr>
          <w:sz w:val="22"/>
          <w:szCs w:val="22"/>
        </w:rPr>
        <w:t xml:space="preserve">Bleached Enriched Wheat Flour </w:t>
      </w:r>
      <w:r w:rsidR="00A624AD" w:rsidRPr="003B3EF7">
        <w:rPr>
          <w:sz w:val="20"/>
          <w:szCs w:val="20"/>
        </w:rPr>
        <w:t>(</w:t>
      </w:r>
      <w:r w:rsidR="00A624AD">
        <w:rPr>
          <w:b/>
          <w:sz w:val="12"/>
          <w:szCs w:val="12"/>
        </w:rPr>
        <w:t>(NIACIN, REDUCED IRON, THIAMINE MONONITRATE, RIBOFLAVIN, FOLIC ACID),</w:t>
      </w:r>
      <w:r w:rsidR="00A624AD">
        <w:rPr>
          <w:sz w:val="16"/>
          <w:szCs w:val="16"/>
        </w:rPr>
        <w:t xml:space="preserve"> </w:t>
      </w:r>
      <w:r w:rsidR="00A624AD">
        <w:rPr>
          <w:b/>
          <w:sz w:val="12"/>
          <w:szCs w:val="12"/>
        </w:rPr>
        <w:t>MALTED BARLEY FLOUR</w:t>
      </w:r>
      <w:r w:rsidR="00A624AD" w:rsidRPr="003B3EF7">
        <w:rPr>
          <w:b/>
          <w:sz w:val="20"/>
          <w:szCs w:val="20"/>
        </w:rPr>
        <w:t>)</w:t>
      </w:r>
      <w:r w:rsidR="00A624AD">
        <w:rPr>
          <w:b/>
          <w:sz w:val="12"/>
          <w:szCs w:val="12"/>
        </w:rPr>
        <w:t>,</w:t>
      </w:r>
      <w:r w:rsidR="00A624AD">
        <w:rPr>
          <w:sz w:val="22"/>
          <w:szCs w:val="22"/>
        </w:rPr>
        <w:t xml:space="preserve"> Water, Sugar, Margarine</w:t>
      </w:r>
      <w:r w:rsidR="00A624AD">
        <w:rPr>
          <w:sz w:val="16"/>
          <w:szCs w:val="16"/>
        </w:rPr>
        <w:t xml:space="preserve"> (Palm Oil, Water, Soybean Oil, Salt, Contains 2% or Less of: Mono and Diglycerides, Annatto (Color), Calcium Disodium EDTA (Preservative), Artificial Flavor, Vitamin A Palmitate added.), </w:t>
      </w:r>
      <w:r w:rsidR="00A624AD">
        <w:rPr>
          <w:sz w:val="22"/>
          <w:szCs w:val="22"/>
        </w:rPr>
        <w:t xml:space="preserve">Whey </w:t>
      </w:r>
      <w:r w:rsidR="00A624AD">
        <w:rPr>
          <w:sz w:val="16"/>
          <w:szCs w:val="16"/>
        </w:rPr>
        <w:t>(Milk),</w:t>
      </w:r>
      <w:r w:rsidR="00A624AD">
        <w:rPr>
          <w:sz w:val="22"/>
          <w:szCs w:val="22"/>
        </w:rPr>
        <w:t xml:space="preserve"> Yeast </w:t>
      </w:r>
      <w:r w:rsidR="00A624AD">
        <w:rPr>
          <w:sz w:val="16"/>
          <w:szCs w:val="16"/>
        </w:rPr>
        <w:t xml:space="preserve">(Saccharomyces Cerevisiae, Emulsifier (Sorbitan Monostearate, Antioxidant (Ascorbic Acid), </w:t>
      </w:r>
      <w:r w:rsidR="00A624AD">
        <w:t>Whole Eggs</w:t>
      </w:r>
      <w:r w:rsidR="00A624AD">
        <w:rPr>
          <w:sz w:val="22"/>
          <w:szCs w:val="22"/>
        </w:rPr>
        <w:t xml:space="preserve">, Salt, Dough Conditioner </w:t>
      </w:r>
      <w:r w:rsidR="00A624AD">
        <w:rPr>
          <w:sz w:val="16"/>
          <w:szCs w:val="16"/>
        </w:rPr>
        <w:t>(Enriched Wheat Flour (Wheat Flour, Niacin, Reduced Iron, Thiamine Mononitrate, Riboflavin, Folic Acid), Diacetyl Tartaric Acid Esters Of Mono-Diglycerides (DATEM), Contains Less Than 2% Of Soybean Oil, Ascorbic Acid (Vitamin C), Enzymes, L-Cysteine Hydrochloride)</w:t>
      </w:r>
    </w:p>
    <w:p w14:paraId="2ED3B79A" w14:textId="5BA802AA" w:rsidR="00DB1D76" w:rsidRDefault="003358F1" w:rsidP="00A624AD">
      <w:pPr>
        <w:pStyle w:val="Default"/>
        <w:rPr>
          <w:sz w:val="20"/>
          <w:szCs w:val="20"/>
        </w:rPr>
      </w:pPr>
      <w:r w:rsidRPr="00464BBF">
        <w:rPr>
          <w:b/>
          <w:caps/>
          <w:color w:val="C0504D" w:themeColor="accent2"/>
          <w:sz w:val="20"/>
          <w:szCs w:val="20"/>
        </w:rPr>
        <w:t>Filling:</w:t>
      </w:r>
      <w:r w:rsidR="00F96A84" w:rsidRPr="00464BBF">
        <w:rPr>
          <w:sz w:val="20"/>
          <w:szCs w:val="20"/>
        </w:rPr>
        <w:t xml:space="preserve"> </w:t>
      </w:r>
      <w:r w:rsidR="004178D6" w:rsidRPr="00464BBF">
        <w:rPr>
          <w:sz w:val="20"/>
          <w:szCs w:val="20"/>
        </w:rPr>
        <w:t xml:space="preserve"> Mechanically Separated Chicken, Water, Beef, </w:t>
      </w:r>
      <w:r w:rsidR="002F0342">
        <w:rPr>
          <w:sz w:val="20"/>
          <w:szCs w:val="20"/>
        </w:rPr>
        <w:t>Cheddar Cheese (Pasteurized Milk, Cheese Cultures, Salt, Enzymes, Annatto Color, Anti</w:t>
      </w:r>
      <w:r w:rsidR="00764AC7">
        <w:rPr>
          <w:sz w:val="20"/>
          <w:szCs w:val="20"/>
        </w:rPr>
        <w:t>-caking Agent (Potato Starch Powder Cellulose, Natamycin))</w:t>
      </w:r>
      <w:r w:rsidR="004178D6" w:rsidRPr="00464BBF">
        <w:rPr>
          <w:sz w:val="20"/>
          <w:szCs w:val="20"/>
        </w:rPr>
        <w:t xml:space="preserve">, </w:t>
      </w:r>
      <w:r w:rsidR="00321E97">
        <w:rPr>
          <w:sz w:val="20"/>
          <w:szCs w:val="20"/>
        </w:rPr>
        <w:t xml:space="preserve"> Soy </w:t>
      </w:r>
      <w:r w:rsidR="00E77436">
        <w:rPr>
          <w:sz w:val="20"/>
          <w:szCs w:val="20"/>
        </w:rPr>
        <w:t>Protein Concentrate</w:t>
      </w:r>
      <w:r w:rsidR="00321E97">
        <w:rPr>
          <w:sz w:val="20"/>
          <w:szCs w:val="20"/>
        </w:rPr>
        <w:t>, Dextrose, Corn Syrup Solids, Flavorings</w:t>
      </w:r>
      <w:r w:rsidR="00E77436">
        <w:rPr>
          <w:sz w:val="20"/>
          <w:szCs w:val="20"/>
        </w:rPr>
        <w:t xml:space="preserve"> (Ground Mustard, Chili Pepper Dark)</w:t>
      </w:r>
      <w:r w:rsidR="00321E97">
        <w:rPr>
          <w:sz w:val="20"/>
          <w:szCs w:val="20"/>
        </w:rPr>
        <w:t>, Salt, White Pepper, Autolyzed</w:t>
      </w:r>
      <w:r w:rsidR="00632A6A">
        <w:rPr>
          <w:sz w:val="20"/>
          <w:szCs w:val="20"/>
        </w:rPr>
        <w:t xml:space="preserve"> Yeast, Sodium Phosphate, Granulated Garlic,</w:t>
      </w:r>
      <w:r w:rsidR="00E77436">
        <w:rPr>
          <w:sz w:val="20"/>
          <w:szCs w:val="20"/>
        </w:rPr>
        <w:t xml:space="preserve"> Paprika,</w:t>
      </w:r>
      <w:r w:rsidR="00632A6A">
        <w:rPr>
          <w:sz w:val="20"/>
          <w:szCs w:val="20"/>
        </w:rPr>
        <w:t xml:space="preserve"> Sodium </w:t>
      </w:r>
      <w:proofErr w:type="spellStart"/>
      <w:r w:rsidR="00632A6A">
        <w:rPr>
          <w:sz w:val="20"/>
          <w:szCs w:val="20"/>
        </w:rPr>
        <w:t>Erythobate</w:t>
      </w:r>
      <w:proofErr w:type="spellEnd"/>
      <w:r w:rsidR="00632A6A">
        <w:rPr>
          <w:sz w:val="20"/>
          <w:szCs w:val="20"/>
        </w:rPr>
        <w:t>, Sodium Nitirite</w:t>
      </w:r>
      <w:r w:rsidR="00DB1D76">
        <w:rPr>
          <w:sz w:val="20"/>
          <w:szCs w:val="20"/>
        </w:rPr>
        <w:t>.</w:t>
      </w:r>
    </w:p>
    <w:p w14:paraId="76384EBF" w14:textId="775EE8E4" w:rsidR="005F0E76" w:rsidRPr="000A2200" w:rsidRDefault="005F0E76" w:rsidP="000A220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</w:t>
      </w:r>
      <w:r w:rsidR="003B1C07"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3472" w:type="dxa"/>
        <w:tblLook w:val="0000" w:firstRow="0" w:lastRow="0" w:firstColumn="0" w:lastColumn="0" w:noHBand="0" w:noVBand="0"/>
      </w:tblPr>
      <w:tblGrid>
        <w:gridCol w:w="276"/>
        <w:gridCol w:w="2920"/>
        <w:gridCol w:w="276"/>
      </w:tblGrid>
      <w:tr w:rsidR="005F0E76" w14:paraId="76384EC4" w14:textId="77777777">
        <w:trPr>
          <w:trHeight w:val="402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C0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C1" w14:textId="77777777" w:rsidR="005F0E76" w:rsidRDefault="005F0E76" w:rsidP="003352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Nutritional Analysis</w:t>
            </w:r>
          </w:p>
          <w:p w14:paraId="76384EC2" w14:textId="77777777" w:rsidR="00503790" w:rsidRPr="00503790" w:rsidRDefault="00EF22FB" w:rsidP="003352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Serving Size 1 piece (56</w:t>
            </w:r>
            <w:r w:rsidR="00CF512D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="0050379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C3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C8" w14:textId="77777777">
        <w:trPr>
          <w:trHeight w:val="24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C5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6384EC6" w14:textId="77777777" w:rsidR="005F0E76" w:rsidRDefault="00502003" w:rsidP="003352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Serving Per Container: 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C7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CC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C9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384ECA" w14:textId="77777777" w:rsidR="005F0E76" w:rsidRDefault="00503790" w:rsidP="003352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Amount per Serving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CB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D0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CD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CE" w14:textId="77777777" w:rsidR="005F0E76" w:rsidRPr="00503790" w:rsidRDefault="005F0E76" w:rsidP="003352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03790">
              <w:rPr>
                <w:rFonts w:ascii="Arial" w:hAnsi="Arial" w:cs="Arial"/>
                <w:b/>
                <w:bCs/>
                <w:sz w:val="16"/>
                <w:szCs w:val="16"/>
              </w:rPr>
              <w:t>Calories</w:t>
            </w:r>
            <w:r w:rsidR="00503790" w:rsidRPr="005037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2003">
              <w:rPr>
                <w:rFonts w:ascii="Arial" w:hAnsi="Arial" w:cs="Arial"/>
                <w:b/>
                <w:sz w:val="16"/>
                <w:szCs w:val="16"/>
              </w:rPr>
              <w:t>129</w:t>
            </w:r>
            <w:r w:rsidR="00021AB4">
              <w:rPr>
                <w:rFonts w:ascii="Arial" w:hAnsi="Arial" w:cs="Arial"/>
                <w:b/>
                <w:sz w:val="16"/>
                <w:szCs w:val="16"/>
              </w:rPr>
              <w:t xml:space="preserve">  Calories from Fat </w:t>
            </w:r>
            <w:r w:rsidR="0050200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CF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D5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D1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D2" w14:textId="77777777" w:rsidR="006246C3" w:rsidRPr="006246C3" w:rsidRDefault="006246C3" w:rsidP="003352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% Dailey Value *</w:t>
            </w:r>
          </w:p>
          <w:p w14:paraId="76384ED3" w14:textId="77777777" w:rsidR="005F0E76" w:rsidRPr="006246C3" w:rsidRDefault="005F0E76" w:rsidP="00502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246C3" w:rsidRPr="006246C3">
              <w:rPr>
                <w:rFonts w:ascii="Arial" w:hAnsi="Arial" w:cs="Arial"/>
                <w:b/>
                <w:bCs/>
                <w:sz w:val="16"/>
                <w:szCs w:val="16"/>
              </w:rPr>
              <w:t>Tota</w:t>
            </w:r>
            <w:r w:rsidR="00502003">
              <w:rPr>
                <w:rFonts w:ascii="Arial" w:hAnsi="Arial" w:cs="Arial"/>
                <w:b/>
                <w:bCs/>
                <w:sz w:val="16"/>
                <w:szCs w:val="16"/>
              </w:rPr>
              <w:t>l Fat  3g                     4.3%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D4" w14:textId="77777777" w:rsidR="005F0E76" w:rsidRPr="006246C3" w:rsidRDefault="005F0E76" w:rsidP="00335245">
            <w:pPr>
              <w:rPr>
                <w:rFonts w:ascii="Arial" w:hAnsi="Arial" w:cs="Arial"/>
                <w:sz w:val="16"/>
                <w:szCs w:val="16"/>
              </w:rPr>
            </w:pPr>
            <w:r w:rsidRPr="006246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0E76" w14:paraId="76384ED9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D6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D7" w14:textId="77777777" w:rsidR="006246C3" w:rsidRPr="00D21C4B" w:rsidRDefault="005F0E76" w:rsidP="006246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92F17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Saturated Fat  1</w:t>
            </w:r>
            <w:r w:rsidR="006246C3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D8" w14:textId="77777777" w:rsidR="005F0E76" w:rsidRPr="006246C3" w:rsidRDefault="005F0E76" w:rsidP="00335245">
            <w:pPr>
              <w:rPr>
                <w:rFonts w:ascii="Arial" w:hAnsi="Arial" w:cs="Arial"/>
                <w:sz w:val="16"/>
                <w:szCs w:val="16"/>
              </w:rPr>
            </w:pPr>
            <w:r w:rsidRPr="006246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0E76" w14:paraId="76384EDD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DA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DB" w14:textId="77777777" w:rsidR="005F0E76" w:rsidRPr="00D21C4B" w:rsidRDefault="005F0E76" w:rsidP="003352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246C3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 Fat         </w:t>
            </w:r>
            <w:r w:rsidR="006246C3" w:rsidRPr="00D21C4B">
              <w:rPr>
                <w:rFonts w:ascii="Arial" w:hAnsi="Arial" w:cs="Arial"/>
                <w:b/>
                <w:sz w:val="16"/>
                <w:szCs w:val="16"/>
              </w:rPr>
              <w:t>0 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DC" w14:textId="77777777" w:rsidR="005F0E76" w:rsidRPr="006246C3" w:rsidRDefault="005F0E76" w:rsidP="00335245">
            <w:pPr>
              <w:rPr>
                <w:rFonts w:ascii="Arial" w:hAnsi="Arial" w:cs="Arial"/>
                <w:sz w:val="16"/>
                <w:szCs w:val="16"/>
              </w:rPr>
            </w:pPr>
            <w:r w:rsidRPr="006246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0E76" w14:paraId="76384EE1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DE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DF" w14:textId="77777777" w:rsidR="005F0E76" w:rsidRPr="006246C3" w:rsidRDefault="005F0E76" w:rsidP="003352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246C3" w:rsidRPr="006246C3">
              <w:rPr>
                <w:rFonts w:ascii="Arial" w:hAnsi="Arial" w:cs="Arial"/>
                <w:b/>
                <w:bCs/>
                <w:sz w:val="16"/>
                <w:szCs w:val="16"/>
              </w:rPr>
              <w:t>Cholesterol</w:t>
            </w:r>
            <w:r w:rsidR="006246C3" w:rsidRPr="006246C3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692F17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6246C3" w:rsidRPr="006246C3">
              <w:rPr>
                <w:rFonts w:ascii="Arial" w:hAnsi="Arial" w:cs="Arial"/>
                <w:b/>
                <w:sz w:val="16"/>
                <w:szCs w:val="16"/>
              </w:rPr>
              <w:t xml:space="preserve"> mg     </w:t>
            </w:r>
            <w:r w:rsidR="000C3C3A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6246C3" w:rsidRPr="006246C3">
              <w:rPr>
                <w:rFonts w:ascii="Arial" w:hAnsi="Arial" w:cs="Arial"/>
                <w:b/>
                <w:sz w:val="16"/>
                <w:szCs w:val="16"/>
              </w:rPr>
              <w:t xml:space="preserve">%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E0" w14:textId="77777777" w:rsidR="005F0E76" w:rsidRPr="006246C3" w:rsidRDefault="005F0E76" w:rsidP="00335245">
            <w:pPr>
              <w:rPr>
                <w:rFonts w:ascii="Arial" w:hAnsi="Arial" w:cs="Arial"/>
                <w:sz w:val="16"/>
                <w:szCs w:val="16"/>
              </w:rPr>
            </w:pPr>
            <w:r w:rsidRPr="006246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0E76" w14:paraId="76384EE5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E2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E3" w14:textId="77777777" w:rsidR="005F0E76" w:rsidRPr="006246C3" w:rsidRDefault="005F0E76" w:rsidP="006246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246C3"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Sodium</w:t>
            </w:r>
            <w:r w:rsidR="00EF6912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="00502003">
              <w:rPr>
                <w:rFonts w:ascii="Arial" w:hAnsi="Arial" w:cs="Arial"/>
                <w:b/>
                <w:sz w:val="16"/>
                <w:szCs w:val="16"/>
              </w:rPr>
              <w:t>323</w:t>
            </w:r>
            <w:r w:rsidR="00021AB4">
              <w:rPr>
                <w:rFonts w:ascii="Arial" w:hAnsi="Arial" w:cs="Arial"/>
                <w:b/>
                <w:sz w:val="16"/>
                <w:szCs w:val="16"/>
              </w:rPr>
              <w:t xml:space="preserve"> mg     </w:t>
            </w:r>
            <w:r w:rsidR="00502003">
              <w:rPr>
                <w:rFonts w:ascii="Arial" w:hAnsi="Arial" w:cs="Arial"/>
                <w:b/>
                <w:sz w:val="16"/>
                <w:szCs w:val="16"/>
              </w:rPr>
              <w:t>13.5</w:t>
            </w:r>
            <w:r w:rsidR="006246C3" w:rsidRPr="006246C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E4" w14:textId="77777777" w:rsidR="005F0E76" w:rsidRPr="006246C3" w:rsidRDefault="005F0E76" w:rsidP="00335245">
            <w:pPr>
              <w:rPr>
                <w:rFonts w:ascii="Arial" w:hAnsi="Arial" w:cs="Arial"/>
                <w:sz w:val="16"/>
                <w:szCs w:val="16"/>
              </w:rPr>
            </w:pPr>
            <w:r w:rsidRPr="006246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0E76" w14:paraId="76384EE9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E6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384EE7" w14:textId="77777777" w:rsidR="005F0E76" w:rsidRPr="006246C3" w:rsidRDefault="005F0E76" w:rsidP="006246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246C3" w:rsidRPr="006246C3">
              <w:rPr>
                <w:rFonts w:ascii="Arial" w:hAnsi="Arial" w:cs="Arial"/>
                <w:b/>
                <w:bCs/>
                <w:sz w:val="16"/>
                <w:szCs w:val="16"/>
              </w:rPr>
              <w:t>Tota</w:t>
            </w:r>
            <w:r w:rsidR="00CB5154">
              <w:rPr>
                <w:rFonts w:ascii="Arial" w:hAnsi="Arial" w:cs="Arial"/>
                <w:b/>
                <w:bCs/>
                <w:sz w:val="16"/>
                <w:szCs w:val="16"/>
              </w:rPr>
              <w:t>l Carbohydrates 17</w:t>
            </w:r>
            <w:r w:rsidR="006246C3"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 </w:t>
            </w:r>
            <w:r w:rsidR="00EF22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</w:t>
            </w:r>
            <w:r w:rsidR="006246C3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E8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ED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EA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384EEB" w14:textId="77777777" w:rsidR="005F0E76" w:rsidRPr="00275231" w:rsidRDefault="005F0E76" w:rsidP="006246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23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F22FB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Dietary Fiber</w:t>
            </w:r>
            <w:r w:rsidR="00EF22F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EF22FB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246C3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="00021AB4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  <w:r w:rsidR="00EF22FB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21AB4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EC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F1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EE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EF" w14:textId="77777777" w:rsidR="005F0E76" w:rsidRPr="00D21C4B" w:rsidRDefault="005F0E76" w:rsidP="006246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23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246C3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Sugar    </w:t>
            </w:r>
            <w:r w:rsidR="00D21C4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6246C3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F0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F5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F2" w14:textId="77777777" w:rsidR="005F0E76" w:rsidRPr="00D21C4B" w:rsidRDefault="005F0E76" w:rsidP="003352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C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384EF3" w14:textId="77777777" w:rsidR="005F0E76" w:rsidRPr="00D21C4B" w:rsidRDefault="005F0E76" w:rsidP="006246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78D6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Protein  7</w:t>
            </w:r>
            <w:r w:rsidR="006246C3" w:rsidRPr="00D21C4B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F4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F9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F6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384EF7" w14:textId="77777777" w:rsidR="005F0E76" w:rsidRPr="006246C3" w:rsidRDefault="005F0E76" w:rsidP="006246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92F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Vitamin A  107iu    </w:t>
            </w:r>
            <w:r w:rsidR="00021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Vitamin C  </w:t>
            </w:r>
            <w:r w:rsidR="00692F17">
              <w:rPr>
                <w:rFonts w:ascii="Arial" w:hAnsi="Arial" w:cs="Arial"/>
                <w:b/>
                <w:bCs/>
                <w:sz w:val="16"/>
                <w:szCs w:val="16"/>
              </w:rPr>
              <w:t>2mg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F8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EFD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FA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EFB" w14:textId="77777777" w:rsidR="005F0E76" w:rsidRPr="00021AB4" w:rsidRDefault="005F0E76" w:rsidP="002752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21AB4">
              <w:rPr>
                <w:rFonts w:ascii="Arial" w:hAnsi="Arial" w:cs="Arial"/>
                <w:b/>
                <w:bCs/>
                <w:sz w:val="16"/>
                <w:szCs w:val="16"/>
              </w:rPr>
              <w:t>Calcium</w:t>
            </w:r>
            <w:r w:rsidR="00275231" w:rsidRPr="00021AB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692F17">
              <w:rPr>
                <w:rFonts w:ascii="Arial" w:hAnsi="Arial" w:cs="Arial"/>
                <w:b/>
                <w:sz w:val="16"/>
                <w:szCs w:val="16"/>
              </w:rPr>
              <w:t>17mg</w:t>
            </w:r>
            <w:r w:rsidR="00275231" w:rsidRPr="00021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021AB4" w:rsidRPr="00021A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275231" w:rsidRPr="00021AB4">
              <w:rPr>
                <w:rFonts w:ascii="Arial" w:hAnsi="Arial" w:cs="Arial"/>
                <w:b/>
                <w:bCs/>
                <w:sz w:val="16"/>
                <w:szCs w:val="16"/>
              </w:rPr>
              <w:t>Iron</w:t>
            </w:r>
            <w:r w:rsidR="00692F17">
              <w:rPr>
                <w:rFonts w:ascii="Arial" w:hAnsi="Arial" w:cs="Arial"/>
                <w:b/>
                <w:sz w:val="16"/>
                <w:szCs w:val="16"/>
              </w:rPr>
              <w:t xml:space="preserve">  3mg</w:t>
            </w:r>
            <w:r w:rsidR="00275231" w:rsidRPr="00021AB4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EFC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F01" w14:textId="77777777">
        <w:trPr>
          <w:trHeight w:val="255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EFE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6384EFF" w14:textId="77777777" w:rsidR="005F0E76" w:rsidRDefault="005F0E76" w:rsidP="006246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F00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F05" w14:textId="77777777">
        <w:trPr>
          <w:trHeight w:val="27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84F02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F03" w14:textId="77777777" w:rsidR="005F0E76" w:rsidRDefault="005F0E76" w:rsidP="00D21C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 of Calories from Fat </w:t>
            </w:r>
            <w:r w:rsidR="00502003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21C4B" w:rsidRPr="00D21C4B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F04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E76" w14:paraId="76384F09" w14:textId="77777777">
        <w:trPr>
          <w:trHeight w:val="1002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84F06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84F07" w14:textId="77777777" w:rsidR="005F0E76" w:rsidRPr="00275231" w:rsidRDefault="005F0E76" w:rsidP="0027523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75231">
              <w:rPr>
                <w:rFonts w:ascii="Arial" w:hAnsi="Arial" w:cs="Arial"/>
                <w:b/>
                <w:sz w:val="14"/>
                <w:szCs w:val="14"/>
              </w:rPr>
              <w:t xml:space="preserve"> *   </w:t>
            </w:r>
            <w:r w:rsidR="00275231" w:rsidRPr="00275231">
              <w:rPr>
                <w:rFonts w:ascii="Arial" w:hAnsi="Arial" w:cs="Arial"/>
                <w:b/>
                <w:sz w:val="14"/>
                <w:szCs w:val="14"/>
              </w:rPr>
              <w:t xml:space="preserve">Percent </w:t>
            </w:r>
            <w:r w:rsidR="00CB5154" w:rsidRPr="00275231">
              <w:rPr>
                <w:rFonts w:ascii="Arial" w:hAnsi="Arial" w:cs="Arial"/>
                <w:b/>
                <w:sz w:val="14"/>
                <w:szCs w:val="14"/>
              </w:rPr>
              <w:t>daily</w:t>
            </w:r>
            <w:r w:rsidR="00275231" w:rsidRPr="00275231">
              <w:rPr>
                <w:rFonts w:ascii="Arial" w:hAnsi="Arial" w:cs="Arial"/>
                <w:b/>
                <w:sz w:val="14"/>
                <w:szCs w:val="14"/>
              </w:rPr>
              <w:t xml:space="preserve"> values are based on a 2,000 calories diet. Your </w:t>
            </w:r>
            <w:r w:rsidR="00CB5154" w:rsidRPr="00275231">
              <w:rPr>
                <w:rFonts w:ascii="Arial" w:hAnsi="Arial" w:cs="Arial"/>
                <w:b/>
                <w:sz w:val="14"/>
                <w:szCs w:val="14"/>
              </w:rPr>
              <w:t>daily</w:t>
            </w:r>
            <w:r w:rsidR="00275231" w:rsidRPr="00275231">
              <w:rPr>
                <w:rFonts w:ascii="Arial" w:hAnsi="Arial" w:cs="Arial"/>
                <w:b/>
                <w:sz w:val="14"/>
                <w:szCs w:val="14"/>
              </w:rPr>
              <w:t xml:space="preserve"> values may be higher or lower depending on your calories needs</w:t>
            </w:r>
            <w:r w:rsidRPr="00275231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4F08" w14:textId="77777777" w:rsidR="005F0E76" w:rsidRDefault="005F0E76" w:rsidP="0033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6384F0A" w14:textId="77777777" w:rsidR="005B6AA0" w:rsidRPr="00EE6687" w:rsidRDefault="005B6AA0" w:rsidP="005B6AA0">
      <w:pPr>
        <w:spacing w:after="160"/>
        <w:jc w:val="both"/>
        <w:rPr>
          <w:rFonts w:ascii="Arial" w:hAnsi="Arial"/>
          <w:b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PRODUCT ANALYSIS:</w:t>
      </w:r>
    </w:p>
    <w:p w14:paraId="76384F0B" w14:textId="77777777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Descriptions:</w:t>
      </w:r>
      <w:r w:rsidR="00CB76ED" w:rsidRPr="00EE6687">
        <w:rPr>
          <w:rFonts w:ascii="Arial" w:hAnsi="Arial"/>
          <w:sz w:val="20"/>
          <w:szCs w:val="20"/>
        </w:rPr>
        <w:t xml:space="preserve">  </w:t>
      </w:r>
      <w:r w:rsidR="00502003">
        <w:rPr>
          <w:rFonts w:ascii="Arial" w:hAnsi="Arial"/>
          <w:sz w:val="20"/>
          <w:szCs w:val="20"/>
        </w:rPr>
        <w:t xml:space="preserve">Chicken &amp; </w:t>
      </w:r>
      <w:r w:rsidR="00CB76ED" w:rsidRPr="00EE6687">
        <w:rPr>
          <w:rFonts w:ascii="Arial" w:hAnsi="Arial"/>
          <w:sz w:val="20"/>
          <w:szCs w:val="20"/>
        </w:rPr>
        <w:t>Beef</w:t>
      </w:r>
      <w:r w:rsidR="00F96A84" w:rsidRPr="00EE6687">
        <w:rPr>
          <w:rFonts w:ascii="Arial" w:hAnsi="Arial"/>
          <w:sz w:val="20"/>
          <w:szCs w:val="20"/>
        </w:rPr>
        <w:t xml:space="preserve"> </w:t>
      </w:r>
      <w:r w:rsidR="00502003">
        <w:rPr>
          <w:rFonts w:ascii="Arial" w:hAnsi="Arial"/>
          <w:sz w:val="20"/>
          <w:szCs w:val="20"/>
        </w:rPr>
        <w:t xml:space="preserve">&amp; Cheese </w:t>
      </w:r>
      <w:r w:rsidRPr="00EE6687">
        <w:rPr>
          <w:rFonts w:ascii="Arial" w:hAnsi="Arial"/>
          <w:sz w:val="20"/>
          <w:szCs w:val="20"/>
        </w:rPr>
        <w:t>Kolache</w:t>
      </w:r>
    </w:p>
    <w:p w14:paraId="76384F0C" w14:textId="42A9E50B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Product code:</w:t>
      </w:r>
      <w:r w:rsidRPr="00EE6687">
        <w:rPr>
          <w:rFonts w:ascii="Arial" w:hAnsi="Arial"/>
          <w:sz w:val="20"/>
          <w:szCs w:val="20"/>
        </w:rPr>
        <w:t xml:space="preserve">  </w:t>
      </w:r>
      <w:r w:rsidR="00A41B07">
        <w:rPr>
          <w:rFonts w:ascii="Arial" w:hAnsi="Arial"/>
          <w:sz w:val="20"/>
          <w:szCs w:val="20"/>
        </w:rPr>
        <w:t>10826</w:t>
      </w:r>
      <w:r w:rsidR="00BC4F05">
        <w:rPr>
          <w:rFonts w:ascii="Arial" w:hAnsi="Arial"/>
          <w:sz w:val="20"/>
          <w:szCs w:val="20"/>
        </w:rPr>
        <w:t>(LeChi) / 129(GV-Seitz)</w:t>
      </w:r>
    </w:p>
    <w:p w14:paraId="76384F0D" w14:textId="04FB4787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Pack/Portions:</w:t>
      </w:r>
      <w:r w:rsidRPr="00EE6687">
        <w:rPr>
          <w:rFonts w:ascii="Arial" w:hAnsi="Arial"/>
          <w:sz w:val="20"/>
          <w:szCs w:val="20"/>
        </w:rPr>
        <w:t xml:space="preserve">  </w:t>
      </w:r>
      <w:r w:rsidR="00BC4F05">
        <w:rPr>
          <w:rFonts w:ascii="Arial" w:hAnsi="Arial"/>
          <w:sz w:val="20"/>
          <w:szCs w:val="20"/>
        </w:rPr>
        <w:t>4ct/</w:t>
      </w:r>
      <w:r w:rsidR="00464BBF">
        <w:rPr>
          <w:rFonts w:ascii="Arial" w:eastAsia="Malgun Gothic" w:hAnsi="Arial" w:hint="eastAsia"/>
          <w:sz w:val="20"/>
          <w:szCs w:val="20"/>
          <w:lang w:eastAsia="ko-KR"/>
        </w:rPr>
        <w:t>20</w:t>
      </w:r>
      <w:r w:rsidR="008500C2">
        <w:rPr>
          <w:rFonts w:ascii="Arial" w:hAnsi="Arial"/>
          <w:sz w:val="20"/>
          <w:szCs w:val="20"/>
        </w:rPr>
        <w:t>/2</w:t>
      </w:r>
      <w:r w:rsidR="00477937" w:rsidRPr="00EE6687">
        <w:rPr>
          <w:rFonts w:ascii="Arial" w:hAnsi="Arial"/>
          <w:sz w:val="20"/>
          <w:szCs w:val="20"/>
        </w:rPr>
        <w:t xml:space="preserve"> </w:t>
      </w:r>
      <w:r w:rsidRPr="00EE6687">
        <w:rPr>
          <w:rFonts w:ascii="Arial" w:hAnsi="Arial"/>
          <w:sz w:val="20"/>
          <w:szCs w:val="20"/>
        </w:rPr>
        <w:t>oz.</w:t>
      </w:r>
      <w:r w:rsidR="00242B9E">
        <w:rPr>
          <w:rFonts w:ascii="Arial" w:hAnsi="Arial"/>
          <w:sz w:val="20"/>
          <w:szCs w:val="20"/>
        </w:rPr>
        <w:t xml:space="preserve"> </w:t>
      </w:r>
    </w:p>
    <w:p w14:paraId="76384F0E" w14:textId="72384C82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Dough Weight:</w:t>
      </w:r>
      <w:r w:rsidR="008500C2">
        <w:rPr>
          <w:rFonts w:ascii="Arial" w:hAnsi="Arial"/>
          <w:sz w:val="20"/>
          <w:szCs w:val="20"/>
        </w:rPr>
        <w:t xml:space="preserve">  1.</w:t>
      </w:r>
      <w:r w:rsidR="00861A8A">
        <w:rPr>
          <w:rFonts w:ascii="Arial" w:hAnsi="Arial"/>
          <w:sz w:val="20"/>
          <w:szCs w:val="20"/>
        </w:rPr>
        <w:t>0</w:t>
      </w:r>
      <w:r w:rsidRPr="00EE6687">
        <w:rPr>
          <w:rFonts w:ascii="Arial" w:hAnsi="Arial"/>
          <w:sz w:val="20"/>
          <w:szCs w:val="20"/>
        </w:rPr>
        <w:t xml:space="preserve"> oz.</w:t>
      </w:r>
    </w:p>
    <w:p w14:paraId="76384F0F" w14:textId="3DB02EA1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Filling Weight:</w:t>
      </w:r>
      <w:r w:rsidRPr="00EE6687">
        <w:rPr>
          <w:rFonts w:ascii="Arial" w:hAnsi="Arial"/>
          <w:sz w:val="20"/>
          <w:szCs w:val="20"/>
        </w:rPr>
        <w:t xml:space="preserve">  </w:t>
      </w:r>
      <w:r w:rsidR="00275231" w:rsidRPr="00EE6687">
        <w:rPr>
          <w:rFonts w:ascii="Arial" w:hAnsi="Arial"/>
          <w:sz w:val="20"/>
          <w:szCs w:val="20"/>
        </w:rPr>
        <w:t>1.0</w:t>
      </w:r>
      <w:r w:rsidRPr="00EE6687">
        <w:rPr>
          <w:rFonts w:ascii="Arial" w:hAnsi="Arial"/>
          <w:sz w:val="20"/>
          <w:szCs w:val="20"/>
        </w:rPr>
        <w:t xml:space="preserve"> oz.</w:t>
      </w:r>
    </w:p>
    <w:p w14:paraId="76384F10" w14:textId="77777777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Raw Product Weight:</w:t>
      </w:r>
      <w:r w:rsidRPr="00EE6687">
        <w:rPr>
          <w:rFonts w:ascii="Arial" w:hAnsi="Arial"/>
          <w:sz w:val="20"/>
          <w:szCs w:val="20"/>
        </w:rPr>
        <w:t xml:space="preserve">  </w:t>
      </w:r>
      <w:r w:rsidR="008500C2">
        <w:rPr>
          <w:rFonts w:ascii="Arial" w:hAnsi="Arial"/>
          <w:sz w:val="20"/>
          <w:szCs w:val="20"/>
        </w:rPr>
        <w:t>2.</w:t>
      </w:r>
      <w:r w:rsidR="00404503" w:rsidRPr="00EE6687">
        <w:rPr>
          <w:rFonts w:ascii="Arial" w:hAnsi="Arial"/>
          <w:sz w:val="20"/>
          <w:szCs w:val="20"/>
        </w:rPr>
        <w:t xml:space="preserve"> </w:t>
      </w:r>
      <w:r w:rsidRPr="00EE6687">
        <w:rPr>
          <w:rFonts w:ascii="Arial" w:hAnsi="Arial"/>
          <w:sz w:val="20"/>
          <w:szCs w:val="20"/>
        </w:rPr>
        <w:t>oz.</w:t>
      </w:r>
    </w:p>
    <w:p w14:paraId="76384F11" w14:textId="77777777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Cooked Product Weight:</w:t>
      </w:r>
      <w:r w:rsidRPr="00EE6687">
        <w:rPr>
          <w:rFonts w:ascii="Arial" w:hAnsi="Arial"/>
          <w:sz w:val="20"/>
          <w:szCs w:val="20"/>
        </w:rPr>
        <w:t xml:space="preserve">  </w:t>
      </w:r>
      <w:r w:rsidR="008500C2">
        <w:rPr>
          <w:rFonts w:ascii="Arial" w:hAnsi="Arial"/>
          <w:sz w:val="20"/>
          <w:szCs w:val="20"/>
        </w:rPr>
        <w:t>2.</w:t>
      </w:r>
      <w:r w:rsidRPr="00EE6687">
        <w:rPr>
          <w:rFonts w:ascii="Arial" w:hAnsi="Arial"/>
          <w:sz w:val="20"/>
          <w:szCs w:val="20"/>
        </w:rPr>
        <w:t xml:space="preserve"> oz.</w:t>
      </w:r>
    </w:p>
    <w:p w14:paraId="76384F12" w14:textId="77777777" w:rsidR="005B6AA0" w:rsidRPr="00EE6687" w:rsidRDefault="005B6AA0" w:rsidP="005B6AA0">
      <w:pPr>
        <w:tabs>
          <w:tab w:val="left" w:pos="2491"/>
        </w:tabs>
        <w:jc w:val="both"/>
        <w:rPr>
          <w:rFonts w:ascii="Arial" w:hAnsi="Arial"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>Protein Sources:</w:t>
      </w:r>
      <w:r w:rsidR="00404503" w:rsidRPr="00EE6687">
        <w:rPr>
          <w:rFonts w:ascii="Arial" w:hAnsi="Arial"/>
          <w:sz w:val="20"/>
          <w:szCs w:val="20"/>
        </w:rPr>
        <w:t xml:space="preserve">  </w:t>
      </w:r>
      <w:r w:rsidR="00CB5154">
        <w:rPr>
          <w:rFonts w:ascii="Arial" w:hAnsi="Arial"/>
          <w:sz w:val="20"/>
          <w:szCs w:val="20"/>
        </w:rPr>
        <w:t>C</w:t>
      </w:r>
      <w:r w:rsidR="00F96A84" w:rsidRPr="00EE6687">
        <w:rPr>
          <w:rFonts w:ascii="Arial" w:hAnsi="Arial"/>
          <w:sz w:val="20"/>
          <w:szCs w:val="20"/>
        </w:rPr>
        <w:t>hicken,</w:t>
      </w:r>
      <w:r w:rsidR="00AC60D3" w:rsidRPr="00AC60D3">
        <w:t xml:space="preserve"> </w:t>
      </w:r>
      <w:r w:rsidR="00AC60D3" w:rsidRPr="00AC60D3">
        <w:rPr>
          <w:rFonts w:ascii="Arial" w:hAnsi="Arial"/>
          <w:sz w:val="20"/>
          <w:szCs w:val="20"/>
        </w:rPr>
        <w:t xml:space="preserve">Beef, </w:t>
      </w:r>
      <w:r w:rsidR="00F96A84" w:rsidRPr="00EE6687">
        <w:rPr>
          <w:rFonts w:ascii="Arial" w:hAnsi="Arial"/>
          <w:sz w:val="20"/>
          <w:szCs w:val="20"/>
        </w:rPr>
        <w:t>Cheese</w:t>
      </w:r>
    </w:p>
    <w:p w14:paraId="76384F13" w14:textId="77777777" w:rsidR="005B6AA0" w:rsidRPr="00EE6687" w:rsidRDefault="005B6AA0" w:rsidP="005B6AA0">
      <w:pPr>
        <w:jc w:val="both"/>
        <w:rPr>
          <w:rFonts w:ascii="Arial" w:hAnsi="Arial"/>
          <w:b/>
          <w:sz w:val="20"/>
          <w:szCs w:val="20"/>
        </w:rPr>
      </w:pPr>
      <w:r w:rsidRPr="00EE6687">
        <w:rPr>
          <w:rFonts w:ascii="Arial" w:hAnsi="Arial"/>
          <w:b/>
          <w:sz w:val="20"/>
          <w:szCs w:val="20"/>
        </w:rPr>
        <w:t xml:space="preserve">Meat/Meat Alternate per Serving: </w:t>
      </w:r>
      <w:r w:rsidRPr="00EE6687">
        <w:rPr>
          <w:rFonts w:ascii="Arial" w:hAnsi="Arial"/>
          <w:sz w:val="20"/>
          <w:szCs w:val="20"/>
        </w:rPr>
        <w:t>1 oz.</w:t>
      </w:r>
    </w:p>
    <w:p w14:paraId="76384F14" w14:textId="77777777" w:rsidR="005B6AA0" w:rsidRPr="00EE6687" w:rsidRDefault="00AF2688" w:rsidP="005B6AA0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Whole Grains</w:t>
      </w:r>
      <w:r w:rsidR="005B6AA0" w:rsidRPr="00EE6687">
        <w:rPr>
          <w:rFonts w:ascii="Arial" w:hAnsi="Arial"/>
          <w:b/>
          <w:sz w:val="20"/>
          <w:szCs w:val="20"/>
        </w:rPr>
        <w:t xml:space="preserve"> per Serving:  </w:t>
      </w:r>
      <w:r w:rsidR="008500C2">
        <w:rPr>
          <w:rFonts w:ascii="Arial" w:hAnsi="Arial"/>
          <w:sz w:val="20"/>
          <w:szCs w:val="20"/>
        </w:rPr>
        <w:t>1 (16</w:t>
      </w:r>
      <w:r w:rsidR="00AC60D3">
        <w:rPr>
          <w:rFonts w:ascii="Arial" w:hAnsi="Arial"/>
          <w:sz w:val="20"/>
          <w:szCs w:val="20"/>
        </w:rPr>
        <w:t>gr)</w:t>
      </w:r>
    </w:p>
    <w:p w14:paraId="76384F15" w14:textId="77777777" w:rsidR="00A53D0C" w:rsidRDefault="00A53D0C" w:rsidP="008D34AB">
      <w:pPr>
        <w:jc w:val="both"/>
        <w:rPr>
          <w:rFonts w:ascii="Arial" w:hAnsi="Arial"/>
        </w:rPr>
      </w:pPr>
    </w:p>
    <w:p w14:paraId="76384F16" w14:textId="77777777" w:rsidR="005B6AA0" w:rsidRPr="0005367B" w:rsidRDefault="0005367B" w:rsidP="008D34AB">
      <w:pPr>
        <w:jc w:val="both"/>
        <w:rPr>
          <w:rFonts w:ascii="Arial" w:hAnsi="Arial"/>
          <w:b/>
          <w:sz w:val="20"/>
        </w:rPr>
      </w:pPr>
      <w:r w:rsidRPr="0005367B">
        <w:rPr>
          <w:rFonts w:ascii="Arial" w:hAnsi="Arial"/>
          <w:b/>
          <w:sz w:val="20"/>
        </w:rPr>
        <w:t>Shelf Life:</w:t>
      </w:r>
      <w:r w:rsidR="00AE6D67">
        <w:rPr>
          <w:rFonts w:ascii="Arial" w:hAnsi="Arial"/>
          <w:b/>
          <w:sz w:val="20"/>
        </w:rPr>
        <w:t xml:space="preserve"> 8</w:t>
      </w:r>
      <w:r>
        <w:rPr>
          <w:rFonts w:ascii="Arial" w:hAnsi="Arial"/>
          <w:b/>
          <w:sz w:val="20"/>
        </w:rPr>
        <w:t xml:space="preserve"> months frozen.</w:t>
      </w:r>
    </w:p>
    <w:p w14:paraId="76384F17" w14:textId="77777777" w:rsidR="005B6AA0" w:rsidRDefault="005B6AA0" w:rsidP="008D34AB">
      <w:pPr>
        <w:jc w:val="both"/>
        <w:rPr>
          <w:rFonts w:ascii="Arial" w:hAnsi="Arial"/>
          <w:sz w:val="20"/>
        </w:rPr>
      </w:pPr>
    </w:p>
    <w:p w14:paraId="76384F18" w14:textId="2391F5A4" w:rsidR="005B6AA0" w:rsidRDefault="007B2315" w:rsidP="008D34AB">
      <w:pPr>
        <w:jc w:val="both"/>
        <w:rPr>
          <w:rFonts w:ascii="Arial" w:hAnsi="Arial"/>
          <w:b/>
          <w:i/>
          <w:sz w:val="28"/>
          <w:szCs w:val="28"/>
        </w:rPr>
      </w:pPr>
      <w:r w:rsidRPr="00555101">
        <w:rPr>
          <w:rFonts w:ascii="Arial" w:hAnsi="Arial"/>
          <w:b/>
          <w:i/>
          <w:sz w:val="28"/>
          <w:szCs w:val="28"/>
        </w:rPr>
        <w:t>CON</w:t>
      </w:r>
      <w:r w:rsidR="00A64A90">
        <w:rPr>
          <w:rFonts w:ascii="Arial" w:hAnsi="Arial"/>
          <w:b/>
          <w:i/>
          <w:sz w:val="28"/>
          <w:szCs w:val="28"/>
        </w:rPr>
        <w:t>TAINS: Wheat, Milk, Egg, Soy</w:t>
      </w:r>
    </w:p>
    <w:p w14:paraId="596E8DDB" w14:textId="77777777" w:rsidR="009F020A" w:rsidRPr="009F020A" w:rsidRDefault="009F020A" w:rsidP="008D34AB">
      <w:pPr>
        <w:jc w:val="both"/>
        <w:rPr>
          <w:rFonts w:ascii="Arial" w:hAnsi="Arial"/>
          <w:b/>
          <w:i/>
          <w:sz w:val="11"/>
          <w:szCs w:val="1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9"/>
        <w:gridCol w:w="2722"/>
      </w:tblGrid>
      <w:tr w:rsidR="009F020A" w:rsidRPr="0025694C" w14:paraId="4FF529B1" w14:textId="77777777" w:rsidTr="00DA7CDD">
        <w:trPr>
          <w:trHeight w:val="273"/>
        </w:trPr>
        <w:tc>
          <w:tcPr>
            <w:tcW w:w="2909" w:type="dxa"/>
            <w:shd w:val="clear" w:color="auto" w:fill="D9D9D9" w:themeFill="background1" w:themeFillShade="D9"/>
          </w:tcPr>
          <w:p w14:paraId="599813D0" w14:textId="77777777" w:rsidR="009F020A" w:rsidRPr="0025694C" w:rsidRDefault="009F020A" w:rsidP="00DA7CD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5694C">
              <w:rPr>
                <w:rFonts w:ascii="Arial" w:hAnsi="Arial"/>
                <w:b/>
                <w:bCs/>
                <w:sz w:val="18"/>
                <w:szCs w:val="18"/>
              </w:rPr>
              <w:t>Microbiological Parameter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3A3CF7A4" w14:textId="77777777" w:rsidR="009F020A" w:rsidRPr="0025694C" w:rsidRDefault="009F020A" w:rsidP="00DA7CD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5694C">
              <w:rPr>
                <w:rFonts w:ascii="-webkit-standard" w:hAnsi="-webkit-standard"/>
                <w:b/>
                <w:bCs/>
                <w:color w:val="000000"/>
                <w:sz w:val="18"/>
                <w:szCs w:val="18"/>
              </w:rPr>
              <w:t>Acceptable Limit</w:t>
            </w:r>
          </w:p>
        </w:tc>
      </w:tr>
      <w:tr w:rsidR="009F020A" w:rsidRPr="001619FA" w14:paraId="79CCF122" w14:textId="77777777" w:rsidTr="00DA7CDD">
        <w:trPr>
          <w:trHeight w:val="273"/>
        </w:trPr>
        <w:tc>
          <w:tcPr>
            <w:tcW w:w="2909" w:type="dxa"/>
          </w:tcPr>
          <w:p w14:paraId="0B4D4059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APC (Aerobic Plate Count)</w:t>
            </w:r>
          </w:p>
        </w:tc>
        <w:tc>
          <w:tcPr>
            <w:tcW w:w="2722" w:type="dxa"/>
          </w:tcPr>
          <w:p w14:paraId="2DAA5007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≤ 100,000 CFU/gram</w:t>
            </w:r>
          </w:p>
        </w:tc>
      </w:tr>
      <w:tr w:rsidR="009F020A" w:rsidRPr="001619FA" w14:paraId="1B92AD53" w14:textId="77777777" w:rsidTr="00DA7CDD">
        <w:trPr>
          <w:trHeight w:val="273"/>
        </w:trPr>
        <w:tc>
          <w:tcPr>
            <w:tcW w:w="2909" w:type="dxa"/>
          </w:tcPr>
          <w:p w14:paraId="464BA853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Yeast &amp; Mold</w:t>
            </w:r>
          </w:p>
        </w:tc>
        <w:tc>
          <w:tcPr>
            <w:tcW w:w="2722" w:type="dxa"/>
          </w:tcPr>
          <w:p w14:paraId="5F856579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≤ 1,000 CFU/gram</w:t>
            </w:r>
          </w:p>
        </w:tc>
      </w:tr>
      <w:tr w:rsidR="009F020A" w:rsidRPr="001619FA" w14:paraId="0A442D02" w14:textId="77777777" w:rsidTr="00DA7CDD">
        <w:trPr>
          <w:trHeight w:val="273"/>
        </w:trPr>
        <w:tc>
          <w:tcPr>
            <w:tcW w:w="2909" w:type="dxa"/>
          </w:tcPr>
          <w:p w14:paraId="650FFEE0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Listeria</w:t>
            </w:r>
          </w:p>
        </w:tc>
        <w:tc>
          <w:tcPr>
            <w:tcW w:w="2722" w:type="dxa"/>
          </w:tcPr>
          <w:p w14:paraId="31B1BA48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Negative / 25 grams</w:t>
            </w:r>
          </w:p>
        </w:tc>
      </w:tr>
      <w:tr w:rsidR="009F020A" w:rsidRPr="001619FA" w14:paraId="3D18E953" w14:textId="77777777" w:rsidTr="00DA7CDD">
        <w:trPr>
          <w:trHeight w:val="273"/>
        </w:trPr>
        <w:tc>
          <w:tcPr>
            <w:tcW w:w="2909" w:type="dxa"/>
          </w:tcPr>
          <w:p w14:paraId="747F58D3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Salmonella</w:t>
            </w:r>
          </w:p>
        </w:tc>
        <w:tc>
          <w:tcPr>
            <w:tcW w:w="2722" w:type="dxa"/>
          </w:tcPr>
          <w:p w14:paraId="547F9235" w14:textId="77777777" w:rsidR="009F020A" w:rsidRPr="001619FA" w:rsidRDefault="009F020A" w:rsidP="00DA7CDD">
            <w:pPr>
              <w:rPr>
                <w:rFonts w:ascii="Arial" w:hAnsi="Arial"/>
                <w:sz w:val="18"/>
                <w:szCs w:val="18"/>
              </w:rPr>
            </w:pPr>
            <w:r w:rsidRPr="001619FA">
              <w:rPr>
                <w:rFonts w:ascii="-webkit-standard" w:hAnsi="-webkit-standard"/>
                <w:color w:val="000000"/>
                <w:sz w:val="18"/>
                <w:szCs w:val="18"/>
              </w:rPr>
              <w:t>Negative / 25 grams</w:t>
            </w:r>
          </w:p>
        </w:tc>
      </w:tr>
    </w:tbl>
    <w:p w14:paraId="78A73FC8" w14:textId="77777777" w:rsidR="009F020A" w:rsidRPr="009F020A" w:rsidRDefault="009F020A" w:rsidP="008D34AB">
      <w:pPr>
        <w:jc w:val="both"/>
        <w:rPr>
          <w:rFonts w:ascii="Arial" w:hAnsi="Arial"/>
          <w:sz w:val="8"/>
          <w:szCs w:val="8"/>
        </w:rPr>
      </w:pPr>
    </w:p>
    <w:p w14:paraId="76384F1E" w14:textId="57DDF25A" w:rsidR="008D34AB" w:rsidRPr="00935FA5" w:rsidRDefault="008D34AB" w:rsidP="008D34AB">
      <w:pPr>
        <w:jc w:val="both"/>
        <w:rPr>
          <w:rFonts w:ascii="Arial" w:hAnsi="Arial"/>
          <w:sz w:val="18"/>
          <w:szCs w:val="22"/>
        </w:rPr>
      </w:pPr>
      <w:r w:rsidRPr="00935FA5">
        <w:rPr>
          <w:rFonts w:ascii="Arial" w:hAnsi="Arial"/>
          <w:sz w:val="18"/>
          <w:szCs w:val="22"/>
        </w:rPr>
        <w:t>I certify that the above information is accurate as present on this date.</w:t>
      </w:r>
    </w:p>
    <w:p w14:paraId="76384F1F" w14:textId="77777777" w:rsidR="003358F1" w:rsidRDefault="003358F1">
      <w:pPr>
        <w:jc w:val="both"/>
        <w:rPr>
          <w:rFonts w:ascii="Arial" w:hAnsi="Arial"/>
          <w:sz w:val="20"/>
        </w:rPr>
      </w:pPr>
    </w:p>
    <w:p w14:paraId="76384F20" w14:textId="2E9DE6C7" w:rsidR="003358F1" w:rsidRDefault="003358F1" w:rsidP="002D5F3F">
      <w:pPr>
        <w:tabs>
          <w:tab w:val="left" w:pos="30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Name:</w:t>
      </w:r>
      <w:r w:rsidR="00B163B4"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Title: </w:t>
      </w:r>
      <w:r w:rsidR="00B163B4">
        <w:rPr>
          <w:rFonts w:ascii="Arial" w:hAnsi="Arial"/>
          <w:b/>
          <w:sz w:val="20"/>
        </w:rPr>
        <w:t xml:space="preserve"> </w:t>
      </w:r>
    </w:p>
    <w:p w14:paraId="76384F21" w14:textId="77777777" w:rsidR="003358F1" w:rsidRDefault="003358F1" w:rsidP="002D5F3F">
      <w:pPr>
        <w:tabs>
          <w:tab w:val="left" w:pos="3060"/>
        </w:tabs>
        <w:jc w:val="both"/>
        <w:rPr>
          <w:rFonts w:ascii="Arial" w:hAnsi="Arial"/>
          <w:b/>
          <w:sz w:val="20"/>
        </w:rPr>
      </w:pPr>
    </w:p>
    <w:p w14:paraId="76384F22" w14:textId="77777777" w:rsidR="005E130C" w:rsidRPr="005E130C" w:rsidRDefault="003358F1" w:rsidP="002D5F3F">
      <w:pPr>
        <w:tabs>
          <w:tab w:val="left" w:pos="30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Signature:</w:t>
      </w:r>
      <w:r w:rsidR="00B163B4"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Date: </w:t>
      </w:r>
      <w:r w:rsidR="001F0D17">
        <w:rPr>
          <w:rFonts w:ascii="Arial" w:hAnsi="Arial"/>
          <w:b/>
          <w:sz w:val="20"/>
        </w:rPr>
        <w:t xml:space="preserve"> </w:t>
      </w:r>
    </w:p>
    <w:sectPr w:rsidR="005E130C" w:rsidRPr="005E130C" w:rsidSect="00F313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85A6" w14:textId="77777777" w:rsidR="002C68F7" w:rsidRDefault="002C68F7">
      <w:r>
        <w:separator/>
      </w:r>
    </w:p>
  </w:endnote>
  <w:endnote w:type="continuationSeparator" w:id="0">
    <w:p w14:paraId="36BC7720" w14:textId="77777777" w:rsidR="002C68F7" w:rsidRDefault="002C68F7">
      <w:r>
        <w:continuationSeparator/>
      </w:r>
    </w:p>
  </w:endnote>
  <w:endnote w:type="continuationNotice" w:id="1">
    <w:p w14:paraId="7760F550" w14:textId="77777777" w:rsidR="002C68F7" w:rsidRDefault="002C6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5932" w14:textId="77777777" w:rsidR="00042767" w:rsidRDefault="00042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B8EE" w14:textId="2BCA4B13" w:rsidR="00042767" w:rsidRPr="007D588B" w:rsidRDefault="00042767" w:rsidP="00042767">
    <w:pPr>
      <w:pStyle w:val="Footer"/>
      <w:jc w:val="center"/>
      <w:rPr>
        <w:rFonts w:ascii="Arial" w:hAnsi="Arial" w:cs="Arial"/>
        <w:sz w:val="20"/>
        <w:szCs w:val="20"/>
        <w:lang w:val="fr-FR"/>
      </w:rPr>
    </w:pPr>
    <w:r w:rsidRPr="007D588B">
      <w:rPr>
        <w:rFonts w:ascii="Arial" w:hAnsi="Arial" w:cs="Arial"/>
        <w:b/>
        <w:bCs/>
        <w:sz w:val="20"/>
        <w:szCs w:val="20"/>
        <w:lang w:val="fr-FR"/>
      </w:rPr>
      <w:t>Location:</w:t>
    </w:r>
    <w:r w:rsidRPr="007D588B">
      <w:rPr>
        <w:rFonts w:ascii="Arial" w:hAnsi="Arial" w:cs="Arial"/>
        <w:sz w:val="20"/>
        <w:szCs w:val="20"/>
        <w:lang w:val="fr-FR"/>
      </w:rPr>
      <w:t xml:space="preserve"> 10625 W. Fairmont Pkwy. La Porte, TX 77571    </w:t>
    </w:r>
    <w:r w:rsidRPr="007D588B">
      <w:rPr>
        <w:rFonts w:ascii="Arial" w:hAnsi="Arial" w:cs="Arial"/>
        <w:b/>
        <w:bCs/>
        <w:sz w:val="20"/>
        <w:szCs w:val="20"/>
        <w:lang w:val="fr-FR"/>
      </w:rPr>
      <w:t>Company:</w:t>
    </w:r>
    <w:r w:rsidRPr="007D588B">
      <w:rPr>
        <w:rFonts w:ascii="Arial" w:hAnsi="Arial" w:cs="Arial"/>
        <w:sz w:val="20"/>
        <w:szCs w:val="20"/>
        <w:lang w:val="fr-FR"/>
      </w:rPr>
      <w:t xml:space="preserve"> (281) 470-6200</w:t>
    </w:r>
  </w:p>
  <w:p w14:paraId="76384F2D" w14:textId="272EB3C1" w:rsidR="00E949F7" w:rsidRPr="007D588B" w:rsidRDefault="00042767" w:rsidP="0004276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20"/>
        <w:szCs w:val="20"/>
        <w:lang w:val="fr-FR"/>
      </w:rPr>
    </w:pPr>
    <w:proofErr w:type="gramStart"/>
    <w:r w:rsidRPr="007D588B">
      <w:rPr>
        <w:rFonts w:ascii="Arial" w:hAnsi="Arial" w:cs="Arial"/>
        <w:b/>
        <w:sz w:val="20"/>
        <w:szCs w:val="20"/>
        <w:lang w:val="fr-FR"/>
      </w:rPr>
      <w:t>Website:</w:t>
    </w:r>
    <w:proofErr w:type="gramEnd"/>
    <w:r w:rsidRPr="007D588B">
      <w:rPr>
        <w:rFonts w:ascii="Arial" w:hAnsi="Arial" w:cs="Arial"/>
        <w:b/>
        <w:sz w:val="20"/>
        <w:szCs w:val="20"/>
        <w:lang w:val="fr-FR"/>
      </w:rPr>
      <w:t xml:space="preserve"> </w:t>
    </w:r>
    <w:r w:rsidRPr="007D588B">
      <w:rPr>
        <w:rFonts w:ascii="Arial" w:hAnsi="Arial" w:cs="Arial"/>
        <w:bCs/>
        <w:sz w:val="20"/>
        <w:szCs w:val="20"/>
        <w:lang w:val="fr-FR"/>
      </w:rPr>
      <w:t>www.lechifood.com</w:t>
    </w:r>
    <w:r w:rsidRPr="007D588B">
      <w:rPr>
        <w:rFonts w:ascii="Arial" w:hAnsi="Arial" w:cs="Arial"/>
        <w:sz w:val="20"/>
        <w:szCs w:val="20"/>
        <w:lang w:val="fr-FR"/>
      </w:rPr>
      <w:t xml:space="preserve">    </w:t>
    </w:r>
    <w:proofErr w:type="gramStart"/>
    <w:r w:rsidRPr="007D588B">
      <w:rPr>
        <w:rFonts w:ascii="Arial" w:hAnsi="Arial" w:cs="Arial"/>
        <w:b/>
        <w:bCs/>
        <w:sz w:val="20"/>
        <w:szCs w:val="20"/>
        <w:lang w:val="fr-FR"/>
      </w:rPr>
      <w:t>E-mail:</w:t>
    </w:r>
    <w:proofErr w:type="gramEnd"/>
    <w:r w:rsidRPr="007D588B">
      <w:rPr>
        <w:rFonts w:ascii="Arial" w:hAnsi="Arial" w:cs="Arial"/>
        <w:b/>
        <w:bCs/>
        <w:sz w:val="20"/>
        <w:szCs w:val="20"/>
        <w:lang w:val="fr-FR"/>
      </w:rPr>
      <w:t xml:space="preserve"> </w:t>
    </w:r>
    <w:r w:rsidRPr="007D588B">
      <w:rPr>
        <w:rFonts w:ascii="Arial" w:hAnsi="Arial" w:cs="Arial"/>
        <w:bCs/>
        <w:sz w:val="20"/>
        <w:szCs w:val="20"/>
        <w:lang w:val="fr-FR"/>
      </w:rPr>
      <w:t>lechifood@gmail.com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1FA8" w14:textId="77777777" w:rsidR="00042767" w:rsidRDefault="00042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2874" w14:textId="77777777" w:rsidR="002C68F7" w:rsidRDefault="002C68F7">
      <w:r>
        <w:separator/>
      </w:r>
    </w:p>
  </w:footnote>
  <w:footnote w:type="continuationSeparator" w:id="0">
    <w:p w14:paraId="4D4C5228" w14:textId="77777777" w:rsidR="002C68F7" w:rsidRDefault="002C68F7">
      <w:r>
        <w:continuationSeparator/>
      </w:r>
    </w:p>
  </w:footnote>
  <w:footnote w:type="continuationNotice" w:id="1">
    <w:p w14:paraId="76964FDE" w14:textId="77777777" w:rsidR="002C68F7" w:rsidRDefault="002C6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3DB4" w14:textId="77777777" w:rsidR="00042767" w:rsidRDefault="00042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5A3C" w14:textId="77777777" w:rsidR="00042767" w:rsidRDefault="00042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6739" w14:textId="77777777" w:rsidR="00042767" w:rsidRDefault="00042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4E"/>
    <w:rsid w:val="0000032B"/>
    <w:rsid w:val="000124EC"/>
    <w:rsid w:val="00021AB4"/>
    <w:rsid w:val="000346A1"/>
    <w:rsid w:val="00036D16"/>
    <w:rsid w:val="00042767"/>
    <w:rsid w:val="00051C3D"/>
    <w:rsid w:val="0005367B"/>
    <w:rsid w:val="00090823"/>
    <w:rsid w:val="000A2200"/>
    <w:rsid w:val="000B71FE"/>
    <w:rsid w:val="000C3C3A"/>
    <w:rsid w:val="000D6A6E"/>
    <w:rsid w:val="000E0653"/>
    <w:rsid w:val="000E7E45"/>
    <w:rsid w:val="00135C7F"/>
    <w:rsid w:val="00160C98"/>
    <w:rsid w:val="00175E50"/>
    <w:rsid w:val="0018770B"/>
    <w:rsid w:val="001A0B25"/>
    <w:rsid w:val="001A2312"/>
    <w:rsid w:val="001B0EE2"/>
    <w:rsid w:val="001B164A"/>
    <w:rsid w:val="001C32ED"/>
    <w:rsid w:val="001F0D17"/>
    <w:rsid w:val="00233230"/>
    <w:rsid w:val="00236EF0"/>
    <w:rsid w:val="002379E2"/>
    <w:rsid w:val="00242B9E"/>
    <w:rsid w:val="00251E47"/>
    <w:rsid w:val="00272EBA"/>
    <w:rsid w:val="00274E9D"/>
    <w:rsid w:val="00275231"/>
    <w:rsid w:val="002974C3"/>
    <w:rsid w:val="002A6D50"/>
    <w:rsid w:val="002B04F6"/>
    <w:rsid w:val="002C68F7"/>
    <w:rsid w:val="002D19C7"/>
    <w:rsid w:val="002D5F3F"/>
    <w:rsid w:val="002D7B66"/>
    <w:rsid w:val="002F0342"/>
    <w:rsid w:val="00321E97"/>
    <w:rsid w:val="00335245"/>
    <w:rsid w:val="003358F1"/>
    <w:rsid w:val="00341DF8"/>
    <w:rsid w:val="003446C3"/>
    <w:rsid w:val="00360D56"/>
    <w:rsid w:val="0037270F"/>
    <w:rsid w:val="00382C4E"/>
    <w:rsid w:val="00387868"/>
    <w:rsid w:val="00387AAF"/>
    <w:rsid w:val="003B0743"/>
    <w:rsid w:val="003B1534"/>
    <w:rsid w:val="003B1A3A"/>
    <w:rsid w:val="003B1C07"/>
    <w:rsid w:val="003B30EF"/>
    <w:rsid w:val="003D0AFB"/>
    <w:rsid w:val="00404503"/>
    <w:rsid w:val="00411C5F"/>
    <w:rsid w:val="00413A5D"/>
    <w:rsid w:val="004178D6"/>
    <w:rsid w:val="004444D3"/>
    <w:rsid w:val="00445127"/>
    <w:rsid w:val="00453E2B"/>
    <w:rsid w:val="0045404A"/>
    <w:rsid w:val="00464BBF"/>
    <w:rsid w:val="0047742E"/>
    <w:rsid w:val="00477937"/>
    <w:rsid w:val="0048286C"/>
    <w:rsid w:val="0049307D"/>
    <w:rsid w:val="00497502"/>
    <w:rsid w:val="004C64A2"/>
    <w:rsid w:val="004D2257"/>
    <w:rsid w:val="004E1B1F"/>
    <w:rsid w:val="00502003"/>
    <w:rsid w:val="005023DC"/>
    <w:rsid w:val="00503790"/>
    <w:rsid w:val="0053591A"/>
    <w:rsid w:val="00547F1E"/>
    <w:rsid w:val="00555101"/>
    <w:rsid w:val="005556B2"/>
    <w:rsid w:val="005814DB"/>
    <w:rsid w:val="005A67B0"/>
    <w:rsid w:val="005B6AA0"/>
    <w:rsid w:val="005C4E7B"/>
    <w:rsid w:val="005D138B"/>
    <w:rsid w:val="005D142A"/>
    <w:rsid w:val="005E130C"/>
    <w:rsid w:val="005F0E76"/>
    <w:rsid w:val="006246C3"/>
    <w:rsid w:val="006267F9"/>
    <w:rsid w:val="00632A6A"/>
    <w:rsid w:val="00642832"/>
    <w:rsid w:val="006540AE"/>
    <w:rsid w:val="00657812"/>
    <w:rsid w:val="0066183D"/>
    <w:rsid w:val="00670BA1"/>
    <w:rsid w:val="00692F17"/>
    <w:rsid w:val="0069411E"/>
    <w:rsid w:val="006B57C4"/>
    <w:rsid w:val="006D416B"/>
    <w:rsid w:val="006D51AF"/>
    <w:rsid w:val="006D6146"/>
    <w:rsid w:val="006E0FF7"/>
    <w:rsid w:val="006E321D"/>
    <w:rsid w:val="006E40FE"/>
    <w:rsid w:val="007053F3"/>
    <w:rsid w:val="00724671"/>
    <w:rsid w:val="00764AC7"/>
    <w:rsid w:val="00782BD0"/>
    <w:rsid w:val="007938DC"/>
    <w:rsid w:val="007A65EF"/>
    <w:rsid w:val="007B053E"/>
    <w:rsid w:val="007B2315"/>
    <w:rsid w:val="007C075B"/>
    <w:rsid w:val="007D588B"/>
    <w:rsid w:val="008403B5"/>
    <w:rsid w:val="008500C2"/>
    <w:rsid w:val="00861A8A"/>
    <w:rsid w:val="00867D05"/>
    <w:rsid w:val="00877494"/>
    <w:rsid w:val="00884DDF"/>
    <w:rsid w:val="00885DC3"/>
    <w:rsid w:val="008917AC"/>
    <w:rsid w:val="008952DE"/>
    <w:rsid w:val="008D34AB"/>
    <w:rsid w:val="008D3A18"/>
    <w:rsid w:val="008D631C"/>
    <w:rsid w:val="00926DE6"/>
    <w:rsid w:val="00935FA5"/>
    <w:rsid w:val="00962EF5"/>
    <w:rsid w:val="0098449F"/>
    <w:rsid w:val="0098545B"/>
    <w:rsid w:val="009B0927"/>
    <w:rsid w:val="009D3866"/>
    <w:rsid w:val="009F020A"/>
    <w:rsid w:val="00A026CB"/>
    <w:rsid w:val="00A11701"/>
    <w:rsid w:val="00A178A0"/>
    <w:rsid w:val="00A3672D"/>
    <w:rsid w:val="00A40ECE"/>
    <w:rsid w:val="00A41B07"/>
    <w:rsid w:val="00A53D0C"/>
    <w:rsid w:val="00A624AD"/>
    <w:rsid w:val="00A64A90"/>
    <w:rsid w:val="00A76818"/>
    <w:rsid w:val="00A8266B"/>
    <w:rsid w:val="00A83FD2"/>
    <w:rsid w:val="00A902B9"/>
    <w:rsid w:val="00A925B9"/>
    <w:rsid w:val="00AB7398"/>
    <w:rsid w:val="00AC4981"/>
    <w:rsid w:val="00AC4EAF"/>
    <w:rsid w:val="00AC60D3"/>
    <w:rsid w:val="00AE6D67"/>
    <w:rsid w:val="00AF2688"/>
    <w:rsid w:val="00B0515A"/>
    <w:rsid w:val="00B163B4"/>
    <w:rsid w:val="00B172EA"/>
    <w:rsid w:val="00B62196"/>
    <w:rsid w:val="00B82F67"/>
    <w:rsid w:val="00B83766"/>
    <w:rsid w:val="00B842E7"/>
    <w:rsid w:val="00BC4F05"/>
    <w:rsid w:val="00BD0E60"/>
    <w:rsid w:val="00BE61FF"/>
    <w:rsid w:val="00BF3FFD"/>
    <w:rsid w:val="00C055E3"/>
    <w:rsid w:val="00C61AD7"/>
    <w:rsid w:val="00C6443D"/>
    <w:rsid w:val="00CB5154"/>
    <w:rsid w:val="00CB76ED"/>
    <w:rsid w:val="00CC6850"/>
    <w:rsid w:val="00CD165D"/>
    <w:rsid w:val="00CF512D"/>
    <w:rsid w:val="00D21C4B"/>
    <w:rsid w:val="00D72B24"/>
    <w:rsid w:val="00D842E1"/>
    <w:rsid w:val="00D91876"/>
    <w:rsid w:val="00DB1D76"/>
    <w:rsid w:val="00DB68AE"/>
    <w:rsid w:val="00E465B5"/>
    <w:rsid w:val="00E77436"/>
    <w:rsid w:val="00E91183"/>
    <w:rsid w:val="00E949F7"/>
    <w:rsid w:val="00E96675"/>
    <w:rsid w:val="00E9715E"/>
    <w:rsid w:val="00EA2384"/>
    <w:rsid w:val="00EB5D29"/>
    <w:rsid w:val="00EC0B13"/>
    <w:rsid w:val="00EE6687"/>
    <w:rsid w:val="00EF22FB"/>
    <w:rsid w:val="00EF6912"/>
    <w:rsid w:val="00F313A9"/>
    <w:rsid w:val="00F3204B"/>
    <w:rsid w:val="00F53A4D"/>
    <w:rsid w:val="00F65E06"/>
    <w:rsid w:val="00F96A84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84EAD"/>
  <w15:docId w15:val="{8237A3B3-E5DA-3D41-9408-2708023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DC"/>
    <w:rPr>
      <w:sz w:val="24"/>
      <w:szCs w:val="24"/>
    </w:rPr>
  </w:style>
  <w:style w:type="paragraph" w:styleId="Heading1">
    <w:name w:val="heading 1"/>
    <w:basedOn w:val="Normal"/>
    <w:next w:val="Normal"/>
    <w:qFormat/>
    <w:rsid w:val="005023DC"/>
    <w:pPr>
      <w:keepNext/>
      <w:tabs>
        <w:tab w:val="left" w:pos="5417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023D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023D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023DC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023DC"/>
    <w:pPr>
      <w:keepNext/>
      <w:tabs>
        <w:tab w:val="decimal" w:pos="2160"/>
      </w:tabs>
      <w:outlineLvl w:val="4"/>
    </w:pPr>
    <w:rPr>
      <w:rFonts w:ascii="Arial" w:hAnsi="Arial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23DC"/>
    <w:pPr>
      <w:jc w:val="center"/>
    </w:pPr>
    <w:rPr>
      <w:b/>
      <w:bCs/>
    </w:rPr>
  </w:style>
  <w:style w:type="paragraph" w:styleId="BodyText">
    <w:name w:val="Body Text"/>
    <w:basedOn w:val="Normal"/>
    <w:rsid w:val="005023DC"/>
    <w:rPr>
      <w:sz w:val="20"/>
    </w:rPr>
  </w:style>
  <w:style w:type="paragraph" w:styleId="Subtitle">
    <w:name w:val="Subtitle"/>
    <w:basedOn w:val="Normal"/>
    <w:qFormat/>
    <w:rsid w:val="005023DC"/>
    <w:pPr>
      <w:jc w:val="center"/>
    </w:pPr>
    <w:rPr>
      <w:b/>
      <w:sz w:val="48"/>
    </w:rPr>
  </w:style>
  <w:style w:type="character" w:styleId="Hyperlink">
    <w:name w:val="Hyperlink"/>
    <w:rsid w:val="005023DC"/>
    <w:rPr>
      <w:color w:val="0000FF"/>
      <w:u w:val="single"/>
    </w:rPr>
  </w:style>
  <w:style w:type="paragraph" w:styleId="Header">
    <w:name w:val="header"/>
    <w:basedOn w:val="Normal"/>
    <w:rsid w:val="005E13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130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5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78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42767"/>
    <w:rPr>
      <w:sz w:val="24"/>
      <w:szCs w:val="24"/>
    </w:rPr>
  </w:style>
  <w:style w:type="table" w:styleId="TableGrid">
    <w:name w:val="Table Grid"/>
    <w:basedOn w:val="TableNormal"/>
    <w:uiPriority w:val="59"/>
    <w:rsid w:val="009F02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552FA85620040AFE9C3535B9FF232" ma:contentTypeVersion="9" ma:contentTypeDescription="Create a new document." ma:contentTypeScope="" ma:versionID="fd807f2784005e8f92103ddc1c78e006">
  <xsd:schema xmlns:xsd="http://www.w3.org/2001/XMLSchema" xmlns:xs="http://www.w3.org/2001/XMLSchema" xmlns:p="http://schemas.microsoft.com/office/2006/metadata/properties" xmlns:ns2="19ce020b-ce87-43e0-bc8c-38bd6849f8fc" targetNamespace="http://schemas.microsoft.com/office/2006/metadata/properties" ma:root="true" ma:fieldsID="ef698318b69c1cb2d5a5e26527615ab2" ns2:_="">
    <xsd:import namespace="19ce020b-ce87-43e0-bc8c-38bd6849f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020b-ce87-43e0-bc8c-38bd6849f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9FC29-500D-46E9-BA60-E4D92FCA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020b-ce87-43e0-bc8c-38bd6849f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43D88-5422-46F2-9246-29744652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E4DEA-1144-4EC2-AD8A-4215F0FF7F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LECHI FOODS NUTRITIONAL INFORMATION SHEET</vt:lpstr>
    </vt:vector>
  </TitlesOfParts>
  <Company>Hewlett-Packard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LECHI FOODS NUTRITIONAL INFORMATION SHEET</dc:title>
  <dc:creator>Chi Winn</dc:creator>
  <cp:lastModifiedBy>Terry Russell</cp:lastModifiedBy>
  <cp:revision>2</cp:revision>
  <cp:lastPrinted>2025-05-28T11:47:00Z</cp:lastPrinted>
  <dcterms:created xsi:type="dcterms:W3CDTF">2025-05-28T11:47:00Z</dcterms:created>
  <dcterms:modified xsi:type="dcterms:W3CDTF">2025-05-28T11:47:00Z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0x0101004F8552FA85620040AFE9C3535B9FF232</vt:lpwstr>
  </property>
  <property fmtid="{D5CDD505-2E9C-101B-9397-08002B2CF9AE}" pid="3" name="Order">
    <vt:r8>142500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